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488" w:rsidRPr="00831B93" w:rsidRDefault="00800488" w:rsidP="00466AFA">
      <w:pPr>
        <w:pStyle w:val="ListeParagraf"/>
        <w:tabs>
          <w:tab w:val="left" w:pos="360"/>
        </w:tabs>
        <w:spacing w:after="160" w:line="259" w:lineRule="auto"/>
        <w:rPr>
          <w:b/>
          <w:lang w:val="en-US"/>
        </w:rPr>
      </w:pPr>
    </w:p>
    <w:tbl>
      <w:tblPr>
        <w:tblpPr w:leftFromText="142" w:rightFromText="142" w:vertAnchor="text" w:horzAnchor="margin" w:tblpXSpec="center" w:tblpY="1"/>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670"/>
        <w:gridCol w:w="8181"/>
      </w:tblGrid>
      <w:tr w:rsidR="00800488" w:rsidRPr="00831B93" w:rsidTr="00AC53B3">
        <w:trPr>
          <w:trHeight w:val="315"/>
        </w:trPr>
        <w:tc>
          <w:tcPr>
            <w:tcW w:w="10702" w:type="dxa"/>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AC53B3">
        <w:trPr>
          <w:trHeight w:val="480"/>
        </w:trPr>
        <w:tc>
          <w:tcPr>
            <w:tcW w:w="2670"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8032" w:type="dxa"/>
            <w:shd w:val="clear" w:color="auto" w:fill="auto"/>
            <w:noWrap/>
            <w:vAlign w:val="center"/>
            <w:hideMark/>
          </w:tcPr>
          <w:p w:rsidR="00800488" w:rsidRPr="00831B93" w:rsidRDefault="007A11FB" w:rsidP="0074081A">
            <w:pPr>
              <w:rPr>
                <w:color w:val="000000"/>
                <w:sz w:val="20"/>
                <w:szCs w:val="20"/>
                <w:lang w:val="en-US"/>
              </w:rPr>
            </w:pPr>
            <w:r>
              <w:rPr>
                <w:sz w:val="20"/>
                <w:szCs w:val="20"/>
              </w:rPr>
              <w:t>KIM</w:t>
            </w:r>
            <w:r w:rsidR="001374B3">
              <w:rPr>
                <w:sz w:val="20"/>
                <w:szCs w:val="20"/>
              </w:rPr>
              <w:t>278</w:t>
            </w:r>
            <w:r w:rsidR="00FE6612">
              <w:t xml:space="preserve"> </w:t>
            </w:r>
            <w:r w:rsidR="00FE6612" w:rsidRPr="00FE6612">
              <w:rPr>
                <w:color w:val="000000"/>
                <w:sz w:val="20"/>
                <w:szCs w:val="20"/>
                <w:lang w:val="en-US"/>
              </w:rPr>
              <w:t>ORGANIC CHEMISTRY</w:t>
            </w:r>
            <w:r w:rsidR="001374B3">
              <w:rPr>
                <w:color w:val="000000"/>
                <w:sz w:val="20"/>
                <w:szCs w:val="20"/>
                <w:lang w:val="en-US"/>
              </w:rPr>
              <w:t xml:space="preserve"> LABORATORY</w:t>
            </w:r>
          </w:p>
        </w:tc>
      </w:tr>
      <w:tr w:rsidR="00800488" w:rsidRPr="00831B93" w:rsidTr="00AC53B3">
        <w:trPr>
          <w:trHeight w:val="480"/>
        </w:trPr>
        <w:tc>
          <w:tcPr>
            <w:tcW w:w="2670" w:type="dxa"/>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8032" w:type="dxa"/>
            <w:shd w:val="clear" w:color="auto" w:fill="auto"/>
            <w:noWrap/>
            <w:vAlign w:val="center"/>
          </w:tcPr>
          <w:p w:rsidR="00800488" w:rsidRPr="00831B93" w:rsidRDefault="00FE6612" w:rsidP="0074081A">
            <w:pPr>
              <w:rPr>
                <w:color w:val="000000"/>
                <w:sz w:val="20"/>
                <w:szCs w:val="20"/>
                <w:lang w:val="en-US"/>
              </w:rPr>
            </w:pPr>
            <w:r>
              <w:rPr>
                <w:color w:val="000000"/>
                <w:sz w:val="20"/>
                <w:szCs w:val="20"/>
                <w:lang w:val="en-US"/>
              </w:rPr>
              <w:t>4</w:t>
            </w:r>
          </w:p>
        </w:tc>
      </w:tr>
      <w:tr w:rsidR="00800488" w:rsidRPr="00831B93" w:rsidTr="00AC53B3">
        <w:trPr>
          <w:trHeight w:val="825"/>
        </w:trPr>
        <w:tc>
          <w:tcPr>
            <w:tcW w:w="2670" w:type="dxa"/>
            <w:shd w:val="clear" w:color="auto" w:fill="DEEAF6"/>
            <w:noWrap/>
            <w:vAlign w:val="center"/>
            <w:hideMark/>
          </w:tcPr>
          <w:p w:rsidR="00800488" w:rsidRPr="00831B93" w:rsidRDefault="009B4B71" w:rsidP="00AC53B3">
            <w:pPr>
              <w:ind w:left="-142" w:firstLine="142"/>
              <w:rPr>
                <w:b/>
                <w:bCs/>
                <w:color w:val="000000"/>
                <w:sz w:val="20"/>
                <w:szCs w:val="20"/>
                <w:lang w:val="en-US"/>
              </w:rPr>
            </w:pPr>
            <w:r w:rsidRPr="00831B93">
              <w:rPr>
                <w:b/>
                <w:bCs/>
                <w:color w:val="000000"/>
                <w:sz w:val="20"/>
                <w:szCs w:val="20"/>
                <w:lang w:val="en-US"/>
              </w:rPr>
              <w:t>Catalog Description (Content) of the Course</w:t>
            </w:r>
          </w:p>
        </w:tc>
        <w:tc>
          <w:tcPr>
            <w:tcW w:w="8032" w:type="dxa"/>
            <w:shd w:val="clear" w:color="auto" w:fill="auto"/>
            <w:noWrap/>
            <w:vAlign w:val="center"/>
            <w:hideMark/>
          </w:tcPr>
          <w:p w:rsidR="00800488" w:rsidRPr="00831B93" w:rsidRDefault="00D60D06" w:rsidP="0074081A">
            <w:pPr>
              <w:rPr>
                <w:color w:val="000000"/>
                <w:sz w:val="20"/>
                <w:szCs w:val="20"/>
                <w:lang w:val="en-US"/>
              </w:rPr>
            </w:pPr>
            <w:r w:rsidRPr="00D60D06">
              <w:rPr>
                <w:color w:val="000000"/>
                <w:sz w:val="20"/>
                <w:szCs w:val="20"/>
                <w:lang w:val="en-US"/>
              </w:rPr>
              <w:t>Purification methods in organic chemistry and syntheses of some organic compounds</w:t>
            </w:r>
          </w:p>
        </w:tc>
      </w:tr>
      <w:tr w:rsidR="00800488" w:rsidRPr="00831B93" w:rsidTr="00AC53B3">
        <w:trPr>
          <w:trHeight w:val="600"/>
        </w:trPr>
        <w:tc>
          <w:tcPr>
            <w:tcW w:w="2670" w:type="dxa"/>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8032" w:type="dxa"/>
            <w:shd w:val="clear" w:color="auto" w:fill="auto"/>
            <w:noWrap/>
            <w:vAlign w:val="center"/>
            <w:hideMark/>
          </w:tcPr>
          <w:p w:rsidR="00800488" w:rsidRPr="00831B93" w:rsidRDefault="000D3725" w:rsidP="0074081A">
            <w:pPr>
              <w:rPr>
                <w:color w:val="000000"/>
                <w:sz w:val="20"/>
                <w:szCs w:val="20"/>
                <w:lang w:val="en-US"/>
              </w:rPr>
            </w:pPr>
            <w:r>
              <w:rPr>
                <w:color w:val="000000"/>
                <w:sz w:val="20"/>
                <w:szCs w:val="20"/>
              </w:rPr>
              <w:t>Atkins, Carey, Organic Chemistry</w:t>
            </w:r>
          </w:p>
          <w:p w:rsidR="00800488" w:rsidRPr="00831B93" w:rsidRDefault="00800488" w:rsidP="0074081A">
            <w:pPr>
              <w:rPr>
                <w:color w:val="000000"/>
                <w:sz w:val="20"/>
                <w:szCs w:val="20"/>
                <w:lang w:val="en-US"/>
              </w:rPr>
            </w:pPr>
          </w:p>
        </w:tc>
      </w:tr>
      <w:tr w:rsidR="00800488" w:rsidRPr="00831B93" w:rsidTr="00AC53B3">
        <w:trPr>
          <w:trHeight w:val="600"/>
        </w:trPr>
        <w:tc>
          <w:tcPr>
            <w:tcW w:w="2670" w:type="dxa"/>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Supporting Textbooks</w:t>
            </w:r>
          </w:p>
        </w:tc>
        <w:tc>
          <w:tcPr>
            <w:tcW w:w="8032" w:type="dxa"/>
            <w:shd w:val="clear" w:color="auto" w:fill="auto"/>
            <w:noWrap/>
            <w:vAlign w:val="center"/>
            <w:hideMark/>
          </w:tcPr>
          <w:p w:rsidR="00BC22F3" w:rsidRDefault="008207D5" w:rsidP="0074081A">
            <w:pPr>
              <w:rPr>
                <w:color w:val="000000"/>
                <w:sz w:val="20"/>
                <w:szCs w:val="20"/>
                <w:lang w:val="en-US"/>
              </w:rPr>
            </w:pPr>
            <w:r w:rsidRPr="008207D5">
              <w:rPr>
                <w:color w:val="000000"/>
                <w:sz w:val="20"/>
                <w:szCs w:val="20"/>
                <w:lang w:val="en-US"/>
              </w:rPr>
              <w:t>Hart, Craine</w:t>
            </w:r>
            <w:r w:rsidR="00960AB6">
              <w:rPr>
                <w:color w:val="000000"/>
                <w:sz w:val="20"/>
                <w:szCs w:val="20"/>
                <w:lang w:val="en-US"/>
              </w:rPr>
              <w:t xml:space="preserve"> and Hart, Organic Chemistry. </w:t>
            </w:r>
          </w:p>
          <w:p w:rsidR="00960AB6" w:rsidRDefault="008207D5" w:rsidP="0074081A">
            <w:pPr>
              <w:rPr>
                <w:color w:val="000000"/>
                <w:sz w:val="20"/>
                <w:szCs w:val="20"/>
                <w:lang w:val="en-US"/>
              </w:rPr>
            </w:pPr>
            <w:r w:rsidRPr="008207D5">
              <w:rPr>
                <w:color w:val="000000"/>
                <w:sz w:val="20"/>
                <w:szCs w:val="20"/>
                <w:lang w:val="en-US"/>
              </w:rPr>
              <w:t xml:space="preserve">Solomons </w:t>
            </w:r>
            <w:r w:rsidR="00960AB6">
              <w:rPr>
                <w:color w:val="000000"/>
                <w:sz w:val="20"/>
                <w:szCs w:val="20"/>
                <w:lang w:val="en-US"/>
              </w:rPr>
              <w:t xml:space="preserve">and Fryhle, Organic Chemistry. </w:t>
            </w:r>
          </w:p>
          <w:p w:rsidR="00800488" w:rsidRPr="00831B93" w:rsidRDefault="008207D5" w:rsidP="0074081A">
            <w:pPr>
              <w:rPr>
                <w:color w:val="000000"/>
                <w:sz w:val="20"/>
                <w:szCs w:val="20"/>
                <w:lang w:val="en-US"/>
              </w:rPr>
            </w:pPr>
            <w:r w:rsidRPr="008207D5">
              <w:rPr>
                <w:color w:val="000000"/>
                <w:sz w:val="20"/>
                <w:szCs w:val="20"/>
                <w:lang w:val="en-US"/>
              </w:rPr>
              <w:t>Fessenden, Fessenden and Logue, Organic Chemistry.</w:t>
            </w:r>
          </w:p>
        </w:tc>
      </w:tr>
      <w:tr w:rsidR="00800488" w:rsidRPr="00831B93" w:rsidTr="00AC53B3">
        <w:trPr>
          <w:trHeight w:val="300"/>
        </w:trPr>
        <w:tc>
          <w:tcPr>
            <w:tcW w:w="2670" w:type="dxa"/>
            <w:shd w:val="clear" w:color="auto" w:fill="DEEAF6"/>
            <w:noWrap/>
            <w:vAlign w:val="center"/>
            <w:hideMark/>
          </w:tcPr>
          <w:p w:rsidR="00800488" w:rsidRPr="00831B93" w:rsidRDefault="00BE4599" w:rsidP="0074081A">
            <w:pPr>
              <w:rPr>
                <w:b/>
                <w:bCs/>
                <w:color w:val="000000"/>
                <w:sz w:val="20"/>
                <w:szCs w:val="20"/>
                <w:lang w:val="en-US"/>
              </w:rPr>
            </w:pPr>
            <w:r w:rsidRPr="00831B93">
              <w:rPr>
                <w:b/>
                <w:bCs/>
                <w:color w:val="000000"/>
                <w:sz w:val="20"/>
                <w:szCs w:val="20"/>
                <w:lang w:val="en-US"/>
              </w:rPr>
              <w:t>Course Credit (EC</w:t>
            </w:r>
            <w:r w:rsidR="009B4B71" w:rsidRPr="00831B93">
              <w:rPr>
                <w:b/>
                <w:bCs/>
                <w:color w:val="000000"/>
                <w:sz w:val="20"/>
                <w:szCs w:val="20"/>
                <w:lang w:val="en-US"/>
              </w:rPr>
              <w:t>TS)</w:t>
            </w:r>
          </w:p>
        </w:tc>
        <w:tc>
          <w:tcPr>
            <w:tcW w:w="8032" w:type="dxa"/>
            <w:shd w:val="clear" w:color="auto" w:fill="auto"/>
            <w:noWrap/>
            <w:vAlign w:val="center"/>
            <w:hideMark/>
          </w:tcPr>
          <w:p w:rsidR="00800488" w:rsidRPr="00831B93" w:rsidRDefault="00800488" w:rsidP="0074081A">
            <w:pPr>
              <w:rPr>
                <w:color w:val="000000"/>
                <w:sz w:val="20"/>
                <w:szCs w:val="20"/>
                <w:lang w:val="en-US"/>
              </w:rPr>
            </w:pPr>
            <w:r w:rsidRPr="00831B93">
              <w:rPr>
                <w:color w:val="000000"/>
                <w:sz w:val="20"/>
                <w:szCs w:val="20"/>
                <w:lang w:val="en-US"/>
              </w:rPr>
              <w:t> </w:t>
            </w:r>
            <w:r w:rsidR="001374B3">
              <w:rPr>
                <w:color w:val="000000"/>
                <w:sz w:val="20"/>
                <w:szCs w:val="20"/>
                <w:lang w:val="en-US"/>
              </w:rPr>
              <w:t>2</w:t>
            </w:r>
          </w:p>
        </w:tc>
      </w:tr>
      <w:tr w:rsidR="00800488" w:rsidRPr="00831B93" w:rsidTr="00AC53B3">
        <w:trPr>
          <w:trHeight w:val="585"/>
        </w:trPr>
        <w:tc>
          <w:tcPr>
            <w:tcW w:w="2670" w:type="dxa"/>
            <w:shd w:val="clear" w:color="auto" w:fill="DEEAF6"/>
            <w:noWrap/>
            <w:vAlign w:val="center"/>
            <w:hideMark/>
          </w:tcPr>
          <w:p w:rsidR="00800488" w:rsidRPr="00831B93" w:rsidRDefault="00DD236A" w:rsidP="0074081A">
            <w:pPr>
              <w:rPr>
                <w:b/>
                <w:bCs/>
                <w:color w:val="000000"/>
                <w:sz w:val="20"/>
                <w:szCs w:val="20"/>
                <w:lang w:val="en-US"/>
              </w:rPr>
            </w:pPr>
            <w:r w:rsidRPr="00831B93">
              <w:rPr>
                <w:b/>
                <w:bCs/>
                <w:color w:val="000000"/>
                <w:sz w:val="20"/>
                <w:szCs w:val="20"/>
                <w:lang w:val="en-US"/>
              </w:rPr>
              <w:t>Prerequisites of the Course</w:t>
            </w:r>
          </w:p>
          <w:p w:rsidR="00800488" w:rsidRPr="00831B93" w:rsidRDefault="00800488" w:rsidP="00DD236A">
            <w:pPr>
              <w:rPr>
                <w:b/>
                <w:bCs/>
                <w:color w:val="000000"/>
                <w:sz w:val="20"/>
                <w:szCs w:val="20"/>
                <w:lang w:val="en-US"/>
              </w:rPr>
            </w:pPr>
            <w:r w:rsidRPr="00831B93">
              <w:rPr>
                <w:b/>
                <w:bCs/>
                <w:color w:val="000000"/>
                <w:sz w:val="20"/>
                <w:szCs w:val="20"/>
                <w:lang w:val="en-US"/>
              </w:rPr>
              <w:t>(</w:t>
            </w:r>
            <w:r w:rsidR="00DD236A" w:rsidRPr="00831B93">
              <w:rPr>
                <w:b/>
                <w:bCs/>
                <w:color w:val="000000"/>
                <w:sz w:val="20"/>
                <w:szCs w:val="20"/>
                <w:lang w:val="en-US"/>
              </w:rPr>
              <w:t>Compulsory attendance should be indicated here.)</w:t>
            </w:r>
          </w:p>
        </w:tc>
        <w:tc>
          <w:tcPr>
            <w:tcW w:w="8032" w:type="dxa"/>
            <w:shd w:val="clear" w:color="auto" w:fill="auto"/>
            <w:noWrap/>
            <w:vAlign w:val="center"/>
          </w:tcPr>
          <w:p w:rsidR="00800488" w:rsidRPr="00831B93" w:rsidRDefault="00335490" w:rsidP="0074081A">
            <w:pPr>
              <w:rPr>
                <w:color w:val="000000"/>
                <w:sz w:val="20"/>
                <w:szCs w:val="20"/>
                <w:lang w:val="en-US"/>
              </w:rPr>
            </w:pPr>
            <w:r w:rsidRPr="00335490">
              <w:rPr>
                <w:color w:val="000000"/>
                <w:sz w:val="20"/>
                <w:szCs w:val="20"/>
                <w:lang w:val="en-US"/>
              </w:rPr>
              <w:t>There is no prerequisite or co-requisite for this course.</w:t>
            </w:r>
            <w:r w:rsidR="00633194">
              <w:t xml:space="preserve"> </w:t>
            </w:r>
            <w:r w:rsidR="00633194">
              <w:rPr>
                <w:color w:val="000000"/>
                <w:sz w:val="20"/>
                <w:szCs w:val="20"/>
                <w:lang w:val="en-US"/>
              </w:rPr>
              <w:t>It is c</w:t>
            </w:r>
            <w:r w:rsidR="00633194" w:rsidRPr="00633194">
              <w:rPr>
                <w:color w:val="000000"/>
                <w:sz w:val="20"/>
                <w:szCs w:val="20"/>
                <w:lang w:val="en-US"/>
              </w:rPr>
              <w:t>ompulsory to do all experiments</w:t>
            </w:r>
            <w:r w:rsidR="00633194">
              <w:rPr>
                <w:color w:val="000000"/>
                <w:sz w:val="20"/>
                <w:szCs w:val="20"/>
                <w:lang w:val="en-US"/>
              </w:rPr>
              <w:t>.</w:t>
            </w:r>
          </w:p>
        </w:tc>
      </w:tr>
      <w:tr w:rsidR="00335490" w:rsidRPr="00831B93" w:rsidTr="00AC53B3">
        <w:trPr>
          <w:trHeight w:val="30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Type of the Course</w:t>
            </w:r>
          </w:p>
        </w:tc>
        <w:tc>
          <w:tcPr>
            <w:tcW w:w="8032" w:type="dxa"/>
            <w:shd w:val="clear" w:color="auto" w:fill="auto"/>
            <w:noWrap/>
            <w:vAlign w:val="center"/>
            <w:hideMark/>
          </w:tcPr>
          <w:p w:rsidR="00335490" w:rsidRPr="00831B93" w:rsidRDefault="00147BFA" w:rsidP="00335490">
            <w:pPr>
              <w:rPr>
                <w:color w:val="000000"/>
                <w:sz w:val="20"/>
                <w:szCs w:val="20"/>
                <w:lang w:val="en-US"/>
              </w:rPr>
            </w:pPr>
            <w:r>
              <w:rPr>
                <w:color w:val="000000"/>
                <w:sz w:val="20"/>
                <w:szCs w:val="20"/>
                <w:lang w:val="en-US"/>
              </w:rPr>
              <w:t>Compulsory</w:t>
            </w:r>
            <w:r w:rsidR="003B0C2A">
              <w:rPr>
                <w:color w:val="000000"/>
                <w:sz w:val="20"/>
                <w:szCs w:val="20"/>
                <w:lang w:val="en-US"/>
              </w:rPr>
              <w:t>, Laboratory</w:t>
            </w:r>
          </w:p>
        </w:tc>
      </w:tr>
      <w:tr w:rsidR="00335490" w:rsidRPr="00831B93" w:rsidTr="00AC53B3">
        <w:trPr>
          <w:trHeight w:val="30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Instruction Language of the Course</w:t>
            </w:r>
          </w:p>
        </w:tc>
        <w:tc>
          <w:tcPr>
            <w:tcW w:w="8032" w:type="dxa"/>
            <w:shd w:val="clear" w:color="auto" w:fill="auto"/>
            <w:noWrap/>
            <w:vAlign w:val="center"/>
            <w:hideMark/>
          </w:tcPr>
          <w:p w:rsidR="00335490" w:rsidRPr="00831B93" w:rsidRDefault="000A7AA1" w:rsidP="00335490">
            <w:pPr>
              <w:rPr>
                <w:color w:val="000000"/>
                <w:sz w:val="20"/>
                <w:szCs w:val="20"/>
                <w:lang w:val="en-US"/>
              </w:rPr>
            </w:pPr>
            <w:r>
              <w:rPr>
                <w:color w:val="000000"/>
                <w:sz w:val="20"/>
                <w:szCs w:val="20"/>
                <w:lang w:val="en-US"/>
              </w:rPr>
              <w:t>Turkish</w:t>
            </w:r>
          </w:p>
        </w:tc>
      </w:tr>
      <w:tr w:rsidR="00335490" w:rsidRPr="00831B93" w:rsidTr="00AC53B3">
        <w:trPr>
          <w:trHeight w:val="342"/>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Object and Target of the Course</w:t>
            </w:r>
          </w:p>
        </w:tc>
        <w:tc>
          <w:tcPr>
            <w:tcW w:w="8032" w:type="dxa"/>
            <w:shd w:val="clear" w:color="auto" w:fill="auto"/>
            <w:noWrap/>
            <w:vAlign w:val="center"/>
            <w:hideMark/>
          </w:tcPr>
          <w:p w:rsidR="007B0D8C" w:rsidRDefault="007B0D8C" w:rsidP="007B0D8C">
            <w:r>
              <w:rPr>
                <w:color w:val="000000"/>
                <w:sz w:val="20"/>
                <w:szCs w:val="20"/>
                <w:lang w:val="en-US"/>
              </w:rPr>
              <w:t>to learn</w:t>
            </w:r>
            <w:r w:rsidR="007B2582" w:rsidRPr="007B2582">
              <w:rPr>
                <w:color w:val="000000"/>
                <w:sz w:val="20"/>
                <w:szCs w:val="20"/>
                <w:lang w:val="en-US"/>
              </w:rPr>
              <w:t xml:space="preserve"> the basic laboratory techniques used for separation and purification of organic compounds in chemical engineering applications</w:t>
            </w:r>
            <w:r>
              <w:rPr>
                <w:color w:val="000000"/>
                <w:sz w:val="20"/>
                <w:szCs w:val="20"/>
                <w:lang w:val="en-US"/>
              </w:rPr>
              <w:t xml:space="preserve">, </w:t>
            </w:r>
            <w:r>
              <w:t xml:space="preserve"> </w:t>
            </w:r>
          </w:p>
          <w:p w:rsidR="007B0D8C" w:rsidRDefault="007B0D8C" w:rsidP="007B0D8C">
            <w:pPr>
              <w:rPr>
                <w:color w:val="000000"/>
                <w:sz w:val="20"/>
                <w:szCs w:val="20"/>
                <w:lang w:val="en-US"/>
              </w:rPr>
            </w:pPr>
            <w:r>
              <w:rPr>
                <w:color w:val="000000"/>
                <w:sz w:val="20"/>
                <w:szCs w:val="20"/>
                <w:lang w:val="en-US"/>
              </w:rPr>
              <w:t>t</w:t>
            </w:r>
            <w:r w:rsidRPr="007B0D8C">
              <w:rPr>
                <w:color w:val="000000"/>
                <w:sz w:val="20"/>
                <w:szCs w:val="20"/>
                <w:lang w:val="en-US"/>
              </w:rPr>
              <w:t>o provide the theoretical and practical knowledge together</w:t>
            </w:r>
            <w:r>
              <w:rPr>
                <w:color w:val="000000"/>
                <w:sz w:val="20"/>
                <w:szCs w:val="20"/>
                <w:lang w:val="en-US"/>
              </w:rPr>
              <w:t>,</w:t>
            </w:r>
          </w:p>
          <w:p w:rsidR="00335490" w:rsidRPr="00831B93" w:rsidRDefault="007B0D8C" w:rsidP="007B0D8C">
            <w:pPr>
              <w:rPr>
                <w:color w:val="000000"/>
                <w:sz w:val="20"/>
                <w:szCs w:val="20"/>
                <w:lang w:val="en-US"/>
              </w:rPr>
            </w:pPr>
            <w:r>
              <w:rPr>
                <w:color w:val="000000"/>
                <w:sz w:val="20"/>
                <w:szCs w:val="20"/>
                <w:lang w:val="en-US"/>
              </w:rPr>
              <w:t>t</w:t>
            </w:r>
            <w:r w:rsidRPr="007B0D8C">
              <w:rPr>
                <w:color w:val="000000"/>
                <w:sz w:val="20"/>
                <w:szCs w:val="20"/>
                <w:lang w:val="en-US"/>
              </w:rPr>
              <w:t>o learn and apply the importance of organic chemistry on the daily life</w:t>
            </w:r>
            <w:r>
              <w:rPr>
                <w:color w:val="000000"/>
                <w:sz w:val="20"/>
                <w:szCs w:val="20"/>
                <w:lang w:val="en-US"/>
              </w:rPr>
              <w:t>.</w:t>
            </w:r>
            <w:r w:rsidRPr="007B0D8C">
              <w:rPr>
                <w:color w:val="000000"/>
                <w:sz w:val="20"/>
                <w:szCs w:val="20"/>
                <w:lang w:val="en-US"/>
              </w:rPr>
              <w:t xml:space="preserve">  </w:t>
            </w:r>
            <w:r>
              <w:rPr>
                <w:color w:val="000000"/>
                <w:sz w:val="20"/>
                <w:szCs w:val="20"/>
                <w:lang w:val="en-US"/>
              </w:rPr>
              <w:t xml:space="preserve"> </w:t>
            </w:r>
          </w:p>
        </w:tc>
      </w:tr>
      <w:tr w:rsidR="00335490" w:rsidRPr="00831B93" w:rsidTr="00AC53B3">
        <w:trPr>
          <w:trHeight w:val="30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Learning Outcomes of the Course</w:t>
            </w:r>
          </w:p>
        </w:tc>
        <w:tc>
          <w:tcPr>
            <w:tcW w:w="8032" w:type="dxa"/>
            <w:shd w:val="clear" w:color="auto" w:fill="auto"/>
            <w:noWrap/>
            <w:vAlign w:val="center"/>
            <w:hideMark/>
          </w:tcPr>
          <w:p w:rsidR="001C00C6" w:rsidRDefault="001C00C6" w:rsidP="001C00C6">
            <w:pPr>
              <w:pStyle w:val="ListeParagraf"/>
              <w:ind w:left="439"/>
              <w:rPr>
                <w:color w:val="000000"/>
                <w:sz w:val="20"/>
                <w:szCs w:val="20"/>
                <w:lang w:val="en-US"/>
              </w:rPr>
            </w:pPr>
            <w:r w:rsidRPr="001C00C6">
              <w:rPr>
                <w:color w:val="000000"/>
                <w:sz w:val="20"/>
                <w:szCs w:val="20"/>
                <w:lang w:val="en-US"/>
              </w:rPr>
              <w:t>Student, who passed the course s</w:t>
            </w:r>
            <w:r>
              <w:rPr>
                <w:color w:val="000000"/>
                <w:sz w:val="20"/>
                <w:szCs w:val="20"/>
                <w:lang w:val="en-US"/>
              </w:rPr>
              <w:t>atisfactorily:</w:t>
            </w:r>
          </w:p>
          <w:p w:rsidR="001C00C6" w:rsidRPr="001C00C6" w:rsidRDefault="001C00C6" w:rsidP="00FD6C1B">
            <w:pPr>
              <w:pStyle w:val="ListeParagraf"/>
              <w:numPr>
                <w:ilvl w:val="0"/>
                <w:numId w:val="4"/>
              </w:numPr>
              <w:rPr>
                <w:color w:val="000000"/>
                <w:sz w:val="18"/>
                <w:szCs w:val="18"/>
                <w:lang w:val="en-US"/>
              </w:rPr>
            </w:pPr>
            <w:r>
              <w:rPr>
                <w:sz w:val="18"/>
                <w:szCs w:val="18"/>
              </w:rPr>
              <w:t>c</w:t>
            </w:r>
            <w:r w:rsidRPr="001C00C6">
              <w:rPr>
                <w:sz w:val="18"/>
                <w:szCs w:val="18"/>
              </w:rPr>
              <w:t>an provide and apply the theoretical and practical knowledge together</w:t>
            </w:r>
            <w:r w:rsidR="0070468E">
              <w:rPr>
                <w:sz w:val="18"/>
                <w:szCs w:val="18"/>
              </w:rPr>
              <w:t>,</w:t>
            </w:r>
          </w:p>
          <w:p w:rsidR="001C00C6" w:rsidRPr="0070468E" w:rsidRDefault="0070468E" w:rsidP="00FD6C1B">
            <w:pPr>
              <w:pStyle w:val="ListeParagraf"/>
              <w:numPr>
                <w:ilvl w:val="0"/>
                <w:numId w:val="4"/>
              </w:numPr>
              <w:rPr>
                <w:color w:val="000000"/>
                <w:sz w:val="18"/>
                <w:szCs w:val="18"/>
                <w:lang w:val="en-US"/>
              </w:rPr>
            </w:pPr>
            <w:r w:rsidRPr="0070468E">
              <w:rPr>
                <w:sz w:val="18"/>
                <w:szCs w:val="18"/>
              </w:rPr>
              <w:t>learn and apply the importance of organic chemistry on the daily life,</w:t>
            </w:r>
          </w:p>
          <w:p w:rsidR="00FD6C1B" w:rsidRPr="003B0C2A" w:rsidRDefault="001C00C6" w:rsidP="003B0C2A">
            <w:pPr>
              <w:pStyle w:val="ListeParagraf"/>
              <w:numPr>
                <w:ilvl w:val="0"/>
                <w:numId w:val="4"/>
              </w:numPr>
              <w:rPr>
                <w:color w:val="000000"/>
                <w:sz w:val="20"/>
                <w:szCs w:val="20"/>
                <w:lang w:val="en-US"/>
              </w:rPr>
            </w:pPr>
            <w:r>
              <w:rPr>
                <w:color w:val="000000"/>
                <w:sz w:val="20"/>
                <w:szCs w:val="20"/>
                <w:lang w:val="en-US"/>
              </w:rPr>
              <w:t>learn</w:t>
            </w:r>
            <w:r w:rsidR="00FD6C1B" w:rsidRPr="00FD6C1B">
              <w:rPr>
                <w:color w:val="000000"/>
                <w:sz w:val="20"/>
                <w:szCs w:val="20"/>
                <w:lang w:val="en-US"/>
              </w:rPr>
              <w:t xml:space="preserve"> </w:t>
            </w:r>
            <w:r w:rsidR="0064486F" w:rsidRPr="007B2582">
              <w:rPr>
                <w:color w:val="000000"/>
                <w:sz w:val="20"/>
                <w:szCs w:val="20"/>
                <w:lang w:val="en-US"/>
              </w:rPr>
              <w:t>separation</w:t>
            </w:r>
            <w:r w:rsidR="0064486F" w:rsidRPr="00FD6C1B">
              <w:rPr>
                <w:color w:val="000000"/>
                <w:sz w:val="20"/>
                <w:szCs w:val="20"/>
                <w:lang w:val="en-US"/>
              </w:rPr>
              <w:t xml:space="preserve"> </w:t>
            </w:r>
            <w:r w:rsidR="0064486F">
              <w:rPr>
                <w:color w:val="000000"/>
                <w:sz w:val="20"/>
                <w:szCs w:val="20"/>
                <w:lang w:val="en-US"/>
              </w:rPr>
              <w:t xml:space="preserve">and </w:t>
            </w:r>
            <w:r w:rsidR="00FD6C1B" w:rsidRPr="00FD6C1B">
              <w:rPr>
                <w:color w:val="000000"/>
                <w:sz w:val="20"/>
                <w:szCs w:val="20"/>
                <w:lang w:val="en-US"/>
              </w:rPr>
              <w:t>purification techniques in organic chemistry</w:t>
            </w:r>
          </w:p>
        </w:tc>
      </w:tr>
      <w:tr w:rsidR="00335490" w:rsidRPr="00831B93" w:rsidTr="00AC53B3">
        <w:trPr>
          <w:trHeight w:val="30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Mode of Delivery</w:t>
            </w:r>
          </w:p>
        </w:tc>
        <w:tc>
          <w:tcPr>
            <w:tcW w:w="8032" w:type="dxa"/>
            <w:shd w:val="clear" w:color="auto" w:fill="auto"/>
            <w:noWrap/>
            <w:vAlign w:val="center"/>
            <w:hideMark/>
          </w:tcPr>
          <w:p w:rsidR="00335490" w:rsidRPr="00831B93" w:rsidRDefault="00335490" w:rsidP="009F700F">
            <w:pPr>
              <w:rPr>
                <w:color w:val="000000"/>
                <w:sz w:val="20"/>
                <w:szCs w:val="20"/>
                <w:lang w:val="en-US"/>
              </w:rPr>
            </w:pPr>
            <w:r w:rsidRPr="00831B93">
              <w:rPr>
                <w:color w:val="000000"/>
                <w:sz w:val="20"/>
                <w:szCs w:val="20"/>
                <w:lang w:val="en-US"/>
              </w:rPr>
              <w:t> </w:t>
            </w:r>
            <w:r w:rsidRPr="00335490">
              <w:rPr>
                <w:color w:val="000000"/>
                <w:sz w:val="20"/>
                <w:szCs w:val="20"/>
                <w:lang w:val="en-US"/>
              </w:rPr>
              <w:t xml:space="preserve"> The mode of delivery of this course is </w:t>
            </w:r>
            <w:r w:rsidR="009F700F">
              <w:rPr>
                <w:color w:val="000000"/>
                <w:sz w:val="20"/>
                <w:szCs w:val="20"/>
                <w:lang w:val="en-US"/>
              </w:rPr>
              <w:t>f</w:t>
            </w:r>
            <w:r w:rsidRPr="00335490">
              <w:rPr>
                <w:color w:val="000000"/>
                <w:sz w:val="20"/>
                <w:szCs w:val="20"/>
                <w:lang w:val="en-US"/>
              </w:rPr>
              <w:t>ace to face</w:t>
            </w:r>
          </w:p>
        </w:tc>
      </w:tr>
      <w:tr w:rsidR="00335490" w:rsidRPr="00831B93" w:rsidTr="00AC53B3">
        <w:trPr>
          <w:trHeight w:val="300"/>
        </w:trPr>
        <w:tc>
          <w:tcPr>
            <w:tcW w:w="2670" w:type="dxa"/>
            <w:shd w:val="clear" w:color="auto" w:fill="DEEAF6"/>
            <w:noWrap/>
            <w:vAlign w:val="center"/>
          </w:tcPr>
          <w:p w:rsidR="00335490" w:rsidRPr="00831B93" w:rsidRDefault="00335490" w:rsidP="00335490">
            <w:pPr>
              <w:rPr>
                <w:b/>
                <w:bCs/>
                <w:color w:val="000000"/>
                <w:sz w:val="20"/>
                <w:szCs w:val="20"/>
                <w:lang w:val="en-US"/>
              </w:rPr>
            </w:pPr>
            <w:r w:rsidRPr="00831B93">
              <w:rPr>
                <w:b/>
                <w:bCs/>
                <w:color w:val="000000"/>
                <w:sz w:val="20"/>
                <w:szCs w:val="20"/>
                <w:lang w:val="en-US"/>
              </w:rPr>
              <w:t>Weekly Schedule of the Course</w:t>
            </w:r>
          </w:p>
        </w:tc>
        <w:tc>
          <w:tcPr>
            <w:tcW w:w="8032" w:type="dxa"/>
            <w:shd w:val="clear" w:color="auto" w:fill="auto"/>
            <w:noWrap/>
            <w:vAlign w:val="center"/>
          </w:tcPr>
          <w:p w:rsidR="00FB3EF4" w:rsidRPr="009D7E45" w:rsidRDefault="00FB3EF4" w:rsidP="00FB3EF4">
            <w:pPr>
              <w:pStyle w:val="ListeParagraf"/>
              <w:numPr>
                <w:ilvl w:val="0"/>
                <w:numId w:val="3"/>
              </w:numPr>
              <w:rPr>
                <w:color w:val="000000"/>
                <w:sz w:val="20"/>
                <w:szCs w:val="20"/>
              </w:rPr>
            </w:pPr>
            <w:r w:rsidRPr="00705175">
              <w:rPr>
                <w:b/>
                <w:color w:val="000000"/>
                <w:sz w:val="20"/>
                <w:szCs w:val="20"/>
              </w:rPr>
              <w:t>Week</w:t>
            </w:r>
            <w:r w:rsidR="00705175" w:rsidRPr="00705175">
              <w:rPr>
                <w:b/>
                <w:color w:val="000000"/>
                <w:sz w:val="20"/>
                <w:szCs w:val="20"/>
              </w:rPr>
              <w:t>:</w:t>
            </w:r>
            <w:r>
              <w:rPr>
                <w:color w:val="000000"/>
                <w:sz w:val="20"/>
                <w:szCs w:val="20"/>
              </w:rPr>
              <w:t xml:space="preserve"> </w:t>
            </w:r>
            <w:r>
              <w:t xml:space="preserve"> </w:t>
            </w:r>
            <w:r w:rsidR="00D460D3">
              <w:rPr>
                <w:color w:val="000000"/>
                <w:sz w:val="20"/>
                <w:szCs w:val="20"/>
              </w:rPr>
              <w:t>Laboratory p</w:t>
            </w:r>
            <w:r>
              <w:rPr>
                <w:color w:val="000000"/>
                <w:sz w:val="20"/>
                <w:szCs w:val="20"/>
              </w:rPr>
              <w:t>reparation</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w:t>
            </w:r>
            <w:r w:rsidR="00FB3EF4">
              <w:t xml:space="preserve"> </w:t>
            </w:r>
            <w:r w:rsidR="00157E7E">
              <w:rPr>
                <w:color w:val="000000"/>
                <w:sz w:val="20"/>
                <w:szCs w:val="20"/>
              </w:rPr>
              <w:t>Rec</w:t>
            </w:r>
            <w:r w:rsidR="00FB3EF4" w:rsidRPr="00216B96">
              <w:rPr>
                <w:color w:val="000000"/>
                <w:sz w:val="20"/>
                <w:szCs w:val="20"/>
              </w:rPr>
              <w:t>rystallization</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w:t>
            </w:r>
            <w:r w:rsidR="00FB3EF4">
              <w:t xml:space="preserve"> </w:t>
            </w:r>
            <w:r w:rsidR="00FB3EF4" w:rsidRPr="002B6DDE">
              <w:rPr>
                <w:color w:val="000000"/>
                <w:sz w:val="20"/>
                <w:szCs w:val="20"/>
              </w:rPr>
              <w:t>Determination of melting point</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w:t>
            </w:r>
            <w:r w:rsidR="00A861C7">
              <w:rPr>
                <w:color w:val="000000"/>
                <w:sz w:val="20"/>
                <w:szCs w:val="20"/>
              </w:rPr>
              <w:t>Obtaining of Limonen</w:t>
            </w:r>
            <w:r w:rsidR="00FB3EF4">
              <w:rPr>
                <w:color w:val="000000"/>
                <w:sz w:val="20"/>
                <w:szCs w:val="20"/>
              </w:rPr>
              <w:t xml:space="preserve"> </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Synthesis of 2-Methyl-2-bu</w:t>
            </w:r>
            <w:r w:rsidR="00FB3EF4" w:rsidRPr="00F8141A">
              <w:rPr>
                <w:color w:val="000000"/>
                <w:sz w:val="20"/>
                <w:szCs w:val="20"/>
              </w:rPr>
              <w:t>ten</w:t>
            </w:r>
            <w:r w:rsidR="00FB3EF4">
              <w:rPr>
                <w:color w:val="000000"/>
                <w:sz w:val="20"/>
                <w:szCs w:val="20"/>
              </w:rPr>
              <w:t>e</w:t>
            </w:r>
            <w:r w:rsidR="00FB3EF4" w:rsidRPr="00F8141A">
              <w:rPr>
                <w:color w:val="000000"/>
                <w:sz w:val="20"/>
                <w:szCs w:val="20"/>
              </w:rPr>
              <w:t xml:space="preserve"> </w:t>
            </w:r>
          </w:p>
          <w:p w:rsidR="008C0D17" w:rsidRDefault="00705175" w:rsidP="00FB3EF4">
            <w:pPr>
              <w:pStyle w:val="ListeParagraf"/>
              <w:numPr>
                <w:ilvl w:val="0"/>
                <w:numId w:val="3"/>
              </w:numPr>
              <w:rPr>
                <w:color w:val="000000"/>
                <w:sz w:val="20"/>
                <w:szCs w:val="20"/>
              </w:rPr>
            </w:pPr>
            <w:r w:rsidRPr="00705175">
              <w:rPr>
                <w:b/>
                <w:color w:val="000000"/>
                <w:sz w:val="20"/>
                <w:szCs w:val="20"/>
              </w:rPr>
              <w:t>Week:</w:t>
            </w:r>
            <w:r w:rsidR="008C0D17">
              <w:rPr>
                <w:color w:val="000000"/>
                <w:sz w:val="20"/>
                <w:szCs w:val="20"/>
              </w:rPr>
              <w:t xml:space="preserve">  Midterm</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w:t>
            </w:r>
            <w:r w:rsidR="00FB3EF4" w:rsidRPr="00F8141A">
              <w:rPr>
                <w:color w:val="000000"/>
                <w:sz w:val="20"/>
                <w:szCs w:val="20"/>
              </w:rPr>
              <w:t>Cannizaro</w:t>
            </w:r>
            <w:r w:rsidR="00FB3EF4">
              <w:rPr>
                <w:color w:val="000000"/>
                <w:sz w:val="20"/>
                <w:szCs w:val="20"/>
              </w:rPr>
              <w:t xml:space="preserve"> Reaction</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Synthesis of I</w:t>
            </w:r>
            <w:r w:rsidR="00FB3EF4" w:rsidRPr="00F8141A">
              <w:rPr>
                <w:color w:val="000000"/>
                <w:sz w:val="20"/>
                <w:szCs w:val="20"/>
              </w:rPr>
              <w:t xml:space="preserve">yodoform </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101C57">
              <w:rPr>
                <w:color w:val="000000"/>
                <w:sz w:val="20"/>
                <w:szCs w:val="20"/>
              </w:rPr>
              <w:t xml:space="preserve">  Synthesis of Isopentyl a</w:t>
            </w:r>
            <w:r w:rsidR="00FB3EF4">
              <w:rPr>
                <w:color w:val="000000"/>
                <w:sz w:val="20"/>
                <w:szCs w:val="20"/>
              </w:rPr>
              <w:t>cetat</w:t>
            </w:r>
            <w:r w:rsidR="00101C57">
              <w:rPr>
                <w:color w:val="000000"/>
                <w:sz w:val="20"/>
                <w:szCs w:val="20"/>
              </w:rPr>
              <w:t>e</w:t>
            </w:r>
          </w:p>
          <w:p w:rsidR="00FB3EF4" w:rsidRDefault="00705175" w:rsidP="00FB3EF4">
            <w:pPr>
              <w:pStyle w:val="ListeParagraf"/>
              <w:numPr>
                <w:ilvl w:val="0"/>
                <w:numId w:val="3"/>
              </w:numPr>
              <w:rPr>
                <w:color w:val="000000"/>
                <w:sz w:val="20"/>
                <w:szCs w:val="20"/>
              </w:rPr>
            </w:pPr>
            <w:r w:rsidRPr="00705175">
              <w:rPr>
                <w:b/>
                <w:color w:val="000000"/>
                <w:sz w:val="20"/>
                <w:szCs w:val="20"/>
              </w:rPr>
              <w:t>Week:</w:t>
            </w:r>
            <w:r w:rsidR="00FB3EF4">
              <w:rPr>
                <w:color w:val="000000"/>
                <w:sz w:val="20"/>
                <w:szCs w:val="20"/>
              </w:rPr>
              <w:t xml:space="preserve">  Synthesis of</w:t>
            </w:r>
            <w:r w:rsidR="008C0D17">
              <w:rPr>
                <w:color w:val="000000"/>
                <w:sz w:val="20"/>
                <w:szCs w:val="20"/>
              </w:rPr>
              <w:t xml:space="preserve"> </w:t>
            </w:r>
            <w:r w:rsidR="00101C57">
              <w:rPr>
                <w:color w:val="000000"/>
                <w:sz w:val="20"/>
                <w:szCs w:val="20"/>
              </w:rPr>
              <w:t>s</w:t>
            </w:r>
            <w:r w:rsidR="008C0D17">
              <w:rPr>
                <w:color w:val="000000"/>
                <w:sz w:val="20"/>
                <w:szCs w:val="20"/>
              </w:rPr>
              <w:t>oap</w:t>
            </w:r>
          </w:p>
          <w:p w:rsidR="008C0D17" w:rsidRDefault="00705175" w:rsidP="00FB3EF4">
            <w:pPr>
              <w:pStyle w:val="ListeParagraf"/>
              <w:numPr>
                <w:ilvl w:val="0"/>
                <w:numId w:val="3"/>
              </w:numPr>
              <w:rPr>
                <w:color w:val="000000"/>
                <w:sz w:val="20"/>
                <w:szCs w:val="20"/>
              </w:rPr>
            </w:pPr>
            <w:r w:rsidRPr="00705175">
              <w:rPr>
                <w:b/>
                <w:color w:val="000000"/>
                <w:sz w:val="20"/>
                <w:szCs w:val="20"/>
              </w:rPr>
              <w:t>Week:</w:t>
            </w:r>
            <w:r w:rsidR="00D7202C">
              <w:rPr>
                <w:color w:val="000000"/>
                <w:sz w:val="20"/>
                <w:szCs w:val="20"/>
              </w:rPr>
              <w:t xml:space="preserve"> </w:t>
            </w:r>
            <w:r w:rsidR="00FF5A28">
              <w:rPr>
                <w:color w:val="000000"/>
                <w:sz w:val="20"/>
                <w:szCs w:val="20"/>
              </w:rPr>
              <w:t>Make-up</w:t>
            </w:r>
          </w:p>
          <w:p w:rsidR="00D7202C" w:rsidRDefault="00705175" w:rsidP="00D7202C">
            <w:pPr>
              <w:pStyle w:val="ListeParagraf"/>
              <w:numPr>
                <w:ilvl w:val="0"/>
                <w:numId w:val="3"/>
              </w:numPr>
              <w:rPr>
                <w:color w:val="000000"/>
                <w:sz w:val="20"/>
                <w:szCs w:val="20"/>
              </w:rPr>
            </w:pPr>
            <w:r w:rsidRPr="00705175">
              <w:rPr>
                <w:b/>
                <w:color w:val="000000"/>
                <w:sz w:val="20"/>
                <w:szCs w:val="20"/>
              </w:rPr>
              <w:t>Week:</w:t>
            </w:r>
            <w:r w:rsidR="00874D53">
              <w:rPr>
                <w:color w:val="000000"/>
                <w:sz w:val="20"/>
                <w:szCs w:val="20"/>
              </w:rPr>
              <w:t xml:space="preserve"> </w:t>
            </w:r>
            <w:r w:rsidR="00FF5A28">
              <w:rPr>
                <w:color w:val="000000"/>
                <w:sz w:val="20"/>
                <w:szCs w:val="20"/>
              </w:rPr>
              <w:t>Make-up</w:t>
            </w:r>
          </w:p>
          <w:p w:rsidR="0033675C" w:rsidRPr="002968B3" w:rsidRDefault="00705175" w:rsidP="002968B3">
            <w:pPr>
              <w:pStyle w:val="ListeParagraf"/>
              <w:numPr>
                <w:ilvl w:val="0"/>
                <w:numId w:val="3"/>
              </w:numPr>
              <w:rPr>
                <w:color w:val="000000"/>
                <w:sz w:val="20"/>
                <w:szCs w:val="20"/>
              </w:rPr>
            </w:pPr>
            <w:r w:rsidRPr="00705175">
              <w:rPr>
                <w:b/>
                <w:color w:val="000000"/>
                <w:sz w:val="20"/>
                <w:szCs w:val="20"/>
              </w:rPr>
              <w:t>Week:</w:t>
            </w:r>
            <w:r w:rsidR="0033675C">
              <w:rPr>
                <w:color w:val="000000"/>
                <w:sz w:val="20"/>
                <w:szCs w:val="20"/>
              </w:rPr>
              <w:t xml:space="preserve"> Make-up</w:t>
            </w:r>
            <w:r>
              <w:rPr>
                <w:color w:val="000000"/>
                <w:sz w:val="20"/>
                <w:szCs w:val="20"/>
              </w:rPr>
              <w:t xml:space="preserve"> </w:t>
            </w:r>
          </w:p>
          <w:p w:rsidR="00335490" w:rsidRPr="00BB1E49" w:rsidRDefault="00335490" w:rsidP="00BB1E49">
            <w:pPr>
              <w:rPr>
                <w:color w:val="000000"/>
                <w:sz w:val="20"/>
                <w:szCs w:val="20"/>
              </w:rPr>
            </w:pPr>
          </w:p>
        </w:tc>
      </w:tr>
      <w:tr w:rsidR="00335490" w:rsidRPr="00831B93" w:rsidTr="00AC53B3">
        <w:trPr>
          <w:trHeight w:val="153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Educative Activities</w:t>
            </w:r>
          </w:p>
          <w:p w:rsidR="00335490" w:rsidRPr="00831B93" w:rsidRDefault="00335490" w:rsidP="00335490">
            <w:pPr>
              <w:rPr>
                <w:bCs/>
                <w:i/>
                <w:color w:val="000000"/>
                <w:sz w:val="20"/>
                <w:szCs w:val="20"/>
                <w:lang w:val="en-US"/>
              </w:rPr>
            </w:pPr>
            <w:r w:rsidRPr="00831B93">
              <w:rPr>
                <w:bCs/>
                <w:i/>
                <w:color w:val="000000"/>
                <w:sz w:val="20"/>
                <w:szCs w:val="20"/>
                <w:lang w:val="en-US"/>
              </w:rPr>
              <w:t>(Credit will be determined based on the time given for these activities. Should be filled carefully.)</w:t>
            </w:r>
          </w:p>
        </w:tc>
        <w:tc>
          <w:tcPr>
            <w:tcW w:w="8032" w:type="dxa"/>
            <w:shd w:val="clear" w:color="auto" w:fill="auto"/>
            <w:noWrap/>
            <w:vAlign w:val="center"/>
            <w:hideMark/>
          </w:tcPr>
          <w:p w:rsidR="00335490" w:rsidRPr="00831B93" w:rsidRDefault="00705175" w:rsidP="00335490">
            <w:pPr>
              <w:rPr>
                <w:color w:val="000000"/>
                <w:sz w:val="20"/>
                <w:szCs w:val="20"/>
                <w:lang w:val="en-US"/>
              </w:rPr>
            </w:pPr>
            <w:r>
              <w:rPr>
                <w:color w:val="000000"/>
                <w:sz w:val="20"/>
                <w:szCs w:val="20"/>
                <w:lang w:val="en-US"/>
              </w:rPr>
              <w:t xml:space="preserve"> </w:t>
            </w:r>
            <w:r w:rsidR="00335490" w:rsidRPr="00831B93">
              <w:rPr>
                <w:color w:val="000000"/>
                <w:sz w:val="20"/>
                <w:szCs w:val="20"/>
                <w:lang w:val="en-US"/>
              </w:rPr>
              <w:t>Practising Hours of Course Per Week</w:t>
            </w:r>
          </w:p>
          <w:p w:rsidR="00335490" w:rsidRPr="00831B93" w:rsidRDefault="00335490" w:rsidP="00335490">
            <w:pPr>
              <w:rPr>
                <w:color w:val="000000"/>
                <w:sz w:val="20"/>
                <w:szCs w:val="20"/>
                <w:lang w:val="en-US"/>
              </w:rPr>
            </w:pPr>
            <w:r w:rsidRPr="00831B93">
              <w:rPr>
                <w:color w:val="000000"/>
                <w:sz w:val="20"/>
                <w:szCs w:val="20"/>
                <w:lang w:val="en-US"/>
              </w:rPr>
              <w:t xml:space="preserve"> Searching in Internet and Library</w:t>
            </w:r>
          </w:p>
          <w:p w:rsidR="00335490" w:rsidRPr="00831B93" w:rsidRDefault="00335490" w:rsidP="00705175">
            <w:pPr>
              <w:rPr>
                <w:color w:val="000000"/>
                <w:sz w:val="20"/>
                <w:szCs w:val="20"/>
                <w:lang w:val="en-US"/>
              </w:rPr>
            </w:pPr>
            <w:r w:rsidRPr="00831B93">
              <w:rPr>
                <w:color w:val="000000"/>
                <w:sz w:val="20"/>
                <w:szCs w:val="20"/>
                <w:lang w:val="en-US"/>
              </w:rPr>
              <w:t xml:space="preserve"> Preparing Reports</w:t>
            </w:r>
          </w:p>
          <w:p w:rsidR="00335490" w:rsidRPr="00831B93" w:rsidRDefault="00335490" w:rsidP="00335490">
            <w:pPr>
              <w:rPr>
                <w:color w:val="000000"/>
                <w:sz w:val="20"/>
                <w:szCs w:val="20"/>
                <w:lang w:val="en-US"/>
              </w:rPr>
            </w:pPr>
            <w:r w:rsidRPr="00831B93">
              <w:rPr>
                <w:color w:val="000000"/>
                <w:sz w:val="20"/>
                <w:szCs w:val="20"/>
                <w:lang w:val="en-US"/>
              </w:rPr>
              <w:t xml:space="preserve"> Mid-Term and Studying for Mid-Term</w:t>
            </w:r>
          </w:p>
          <w:p w:rsidR="00335490" w:rsidRPr="00831B93" w:rsidRDefault="00335490" w:rsidP="00705175">
            <w:pPr>
              <w:rPr>
                <w:color w:val="000000"/>
                <w:sz w:val="20"/>
                <w:szCs w:val="20"/>
                <w:lang w:val="en-US"/>
              </w:rPr>
            </w:pPr>
            <w:r w:rsidRPr="00831B93">
              <w:rPr>
                <w:color w:val="000000"/>
                <w:sz w:val="20"/>
                <w:szCs w:val="20"/>
                <w:lang w:val="en-US"/>
              </w:rPr>
              <w:t xml:space="preserve"> Final and Studying for Final</w:t>
            </w:r>
          </w:p>
        </w:tc>
      </w:tr>
      <w:tr w:rsidR="00335490" w:rsidRPr="00831B93" w:rsidTr="00AC53B3">
        <w:trPr>
          <w:trHeight w:val="70"/>
        </w:trPr>
        <w:tc>
          <w:tcPr>
            <w:tcW w:w="2670" w:type="dxa"/>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Assessment Criteria</w:t>
            </w:r>
          </w:p>
        </w:tc>
        <w:tc>
          <w:tcPr>
            <w:tcW w:w="8032"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5"/>
              <w:gridCol w:w="1049"/>
              <w:gridCol w:w="1339"/>
            </w:tblGrid>
            <w:tr w:rsidR="00335490" w:rsidRPr="00831B93" w:rsidTr="00D17BAA">
              <w:trPr>
                <w:trHeight w:val="498"/>
              </w:trPr>
              <w:tc>
                <w:tcPr>
                  <w:tcW w:w="2835" w:type="dxa"/>
                  <w:shd w:val="clear" w:color="auto" w:fill="auto"/>
                </w:tcPr>
                <w:p w:rsidR="00335490" w:rsidRPr="00831B93" w:rsidRDefault="00335490" w:rsidP="00335490">
                  <w:pPr>
                    <w:jc w:val="center"/>
                    <w:rPr>
                      <w:sz w:val="20"/>
                      <w:szCs w:val="20"/>
                      <w:lang w:val="en-US"/>
                    </w:rPr>
                  </w:pPr>
                </w:p>
              </w:tc>
              <w:tc>
                <w:tcPr>
                  <w:tcW w:w="1102" w:type="dxa"/>
                  <w:shd w:val="clear" w:color="auto" w:fill="auto"/>
                </w:tcPr>
                <w:p w:rsidR="00335490" w:rsidRPr="00831B93" w:rsidRDefault="00335490" w:rsidP="00335490">
                  <w:pPr>
                    <w:jc w:val="center"/>
                    <w:rPr>
                      <w:b/>
                      <w:sz w:val="20"/>
                      <w:szCs w:val="20"/>
                      <w:lang w:val="en-US"/>
                    </w:rPr>
                  </w:pPr>
                  <w:r w:rsidRPr="00831B93">
                    <w:rPr>
                      <w:b/>
                      <w:sz w:val="20"/>
                      <w:szCs w:val="20"/>
                      <w:lang w:val="en-US"/>
                    </w:rPr>
                    <w:t>Quantity</w:t>
                  </w:r>
                </w:p>
              </w:tc>
              <w:tc>
                <w:tcPr>
                  <w:tcW w:w="1339" w:type="dxa"/>
                  <w:shd w:val="clear" w:color="auto" w:fill="auto"/>
                </w:tcPr>
                <w:p w:rsidR="00335490" w:rsidRPr="00831B93" w:rsidRDefault="00335490" w:rsidP="00335490">
                  <w:pPr>
                    <w:jc w:val="center"/>
                    <w:rPr>
                      <w:b/>
                      <w:sz w:val="20"/>
                      <w:szCs w:val="20"/>
                      <w:lang w:val="en-US"/>
                    </w:rPr>
                  </w:pPr>
                  <w:r w:rsidRPr="00831B93">
                    <w:rPr>
                      <w:b/>
                      <w:sz w:val="20"/>
                      <w:szCs w:val="20"/>
                      <w:lang w:val="en-US"/>
                    </w:rPr>
                    <w:t>Total Contribution (%)</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Midterm</w:t>
                  </w:r>
                </w:p>
              </w:tc>
              <w:tc>
                <w:tcPr>
                  <w:tcW w:w="1102" w:type="dxa"/>
                  <w:shd w:val="clear" w:color="auto" w:fill="auto"/>
                </w:tcPr>
                <w:p w:rsidR="00335490" w:rsidRPr="00E65FA8" w:rsidRDefault="009D3C04" w:rsidP="00335490">
                  <w:pPr>
                    <w:rPr>
                      <w:sz w:val="20"/>
                      <w:szCs w:val="20"/>
                    </w:rPr>
                  </w:pPr>
                  <w:r>
                    <w:rPr>
                      <w:sz w:val="20"/>
                      <w:szCs w:val="20"/>
                    </w:rPr>
                    <w:t>1</w:t>
                  </w:r>
                </w:p>
              </w:tc>
              <w:tc>
                <w:tcPr>
                  <w:tcW w:w="1339" w:type="dxa"/>
                  <w:shd w:val="clear" w:color="auto" w:fill="auto"/>
                </w:tcPr>
                <w:p w:rsidR="00335490" w:rsidRPr="00E65FA8" w:rsidRDefault="009D3C04" w:rsidP="00335490">
                  <w:pPr>
                    <w:rPr>
                      <w:sz w:val="20"/>
                      <w:szCs w:val="20"/>
                    </w:rPr>
                  </w:pPr>
                  <w:r>
                    <w:rPr>
                      <w:sz w:val="20"/>
                      <w:szCs w:val="20"/>
                    </w:rPr>
                    <w:t>6</w:t>
                  </w:r>
                  <w:r w:rsidR="00335490">
                    <w:rPr>
                      <w:sz w:val="20"/>
                      <w:szCs w:val="20"/>
                    </w:rPr>
                    <w:t>0</w:t>
                  </w:r>
                </w:p>
              </w:tc>
            </w:tr>
            <w:tr w:rsidR="00335490" w:rsidRPr="00831B93" w:rsidTr="00D17BAA">
              <w:trPr>
                <w:trHeight w:val="236"/>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Homework</w:t>
                  </w:r>
                </w:p>
              </w:tc>
              <w:tc>
                <w:tcPr>
                  <w:tcW w:w="1102"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lastRenderedPageBreak/>
                    <w:t>Assignment</w:t>
                  </w:r>
                </w:p>
              </w:tc>
              <w:tc>
                <w:tcPr>
                  <w:tcW w:w="1102"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Projects</w:t>
                  </w:r>
                </w:p>
              </w:tc>
              <w:tc>
                <w:tcPr>
                  <w:tcW w:w="1102"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Practice</w:t>
                  </w:r>
                </w:p>
              </w:tc>
              <w:tc>
                <w:tcPr>
                  <w:tcW w:w="1102"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Quiz</w:t>
                  </w:r>
                </w:p>
                <w:p w:rsidR="00335490" w:rsidRPr="00831B93" w:rsidRDefault="00335490" w:rsidP="00335490">
                  <w:pPr>
                    <w:rPr>
                      <w:sz w:val="20"/>
                      <w:szCs w:val="20"/>
                      <w:lang w:val="en-US"/>
                    </w:rPr>
                  </w:pPr>
                </w:p>
              </w:tc>
              <w:tc>
                <w:tcPr>
                  <w:tcW w:w="1102" w:type="dxa"/>
                  <w:shd w:val="clear" w:color="auto" w:fill="auto"/>
                </w:tcPr>
                <w:p w:rsidR="00335490" w:rsidRPr="00831B93" w:rsidRDefault="00335490" w:rsidP="00335490">
                  <w:pPr>
                    <w:rPr>
                      <w:sz w:val="20"/>
                      <w:szCs w:val="20"/>
                      <w:lang w:val="en-US"/>
                    </w:rPr>
                  </w:pPr>
                  <w:r>
                    <w:rPr>
                      <w:sz w:val="20"/>
                      <w:szCs w:val="20"/>
                      <w:lang w:val="en-US"/>
                    </w:rPr>
                    <w:t>0</w:t>
                  </w:r>
                </w:p>
              </w:tc>
              <w:tc>
                <w:tcPr>
                  <w:tcW w:w="1339" w:type="dxa"/>
                  <w:shd w:val="clear" w:color="auto" w:fill="auto"/>
                </w:tcPr>
                <w:p w:rsidR="00335490" w:rsidRPr="00831B93" w:rsidRDefault="00335490" w:rsidP="00335490">
                  <w:pPr>
                    <w:rPr>
                      <w:sz w:val="20"/>
                      <w:szCs w:val="20"/>
                      <w:lang w:val="en-US"/>
                    </w:rPr>
                  </w:pPr>
                  <w:r>
                    <w:rPr>
                      <w:sz w:val="20"/>
                      <w:szCs w:val="20"/>
                      <w:lang w:val="en-US"/>
                    </w:rPr>
                    <w:t>0</w:t>
                  </w:r>
                </w:p>
              </w:tc>
            </w:tr>
            <w:tr w:rsidR="00335490" w:rsidRPr="00831B93" w:rsidTr="00D17BAA">
              <w:trPr>
                <w:trHeight w:val="248"/>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 xml:space="preserve"> Contribution of In-term Studies to Overall Grade</w:t>
                  </w:r>
                </w:p>
              </w:tc>
              <w:tc>
                <w:tcPr>
                  <w:tcW w:w="1102" w:type="dxa"/>
                  <w:shd w:val="clear" w:color="auto" w:fill="auto"/>
                </w:tcPr>
                <w:p w:rsidR="00335490" w:rsidRPr="00831B93" w:rsidRDefault="00335490" w:rsidP="00335490">
                  <w:pPr>
                    <w:rPr>
                      <w:sz w:val="20"/>
                      <w:szCs w:val="20"/>
                      <w:lang w:val="en-US"/>
                    </w:rPr>
                  </w:pPr>
                </w:p>
              </w:tc>
              <w:tc>
                <w:tcPr>
                  <w:tcW w:w="1339" w:type="dxa"/>
                  <w:shd w:val="clear" w:color="auto" w:fill="auto"/>
                </w:tcPr>
                <w:p w:rsidR="00335490" w:rsidRPr="00831B93" w:rsidRDefault="00335490" w:rsidP="00335490">
                  <w:pPr>
                    <w:rPr>
                      <w:sz w:val="20"/>
                      <w:szCs w:val="20"/>
                      <w:lang w:val="en-US"/>
                    </w:rPr>
                  </w:pPr>
                  <w:r>
                    <w:rPr>
                      <w:sz w:val="20"/>
                      <w:szCs w:val="20"/>
                      <w:lang w:val="en-US"/>
                    </w:rPr>
                    <w:t>60</w:t>
                  </w:r>
                </w:p>
              </w:tc>
            </w:tr>
            <w:tr w:rsidR="00335490" w:rsidRPr="00831B93" w:rsidTr="00D17BAA">
              <w:trPr>
                <w:trHeight w:val="236"/>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Contribution of Final Examination to Overall Grade</w:t>
                  </w:r>
                </w:p>
              </w:tc>
              <w:tc>
                <w:tcPr>
                  <w:tcW w:w="1102" w:type="dxa"/>
                  <w:shd w:val="clear" w:color="auto" w:fill="auto"/>
                </w:tcPr>
                <w:p w:rsidR="00335490" w:rsidRPr="00831B93" w:rsidRDefault="00335490" w:rsidP="00335490">
                  <w:pPr>
                    <w:rPr>
                      <w:sz w:val="20"/>
                      <w:szCs w:val="20"/>
                      <w:lang w:val="en-US"/>
                    </w:rPr>
                  </w:pPr>
                </w:p>
              </w:tc>
              <w:tc>
                <w:tcPr>
                  <w:tcW w:w="1339" w:type="dxa"/>
                  <w:shd w:val="clear" w:color="auto" w:fill="auto"/>
                </w:tcPr>
                <w:p w:rsidR="00335490" w:rsidRPr="00831B93" w:rsidRDefault="00335490" w:rsidP="00335490">
                  <w:pPr>
                    <w:rPr>
                      <w:sz w:val="20"/>
                      <w:szCs w:val="20"/>
                      <w:lang w:val="en-US"/>
                    </w:rPr>
                  </w:pPr>
                  <w:r>
                    <w:rPr>
                      <w:sz w:val="20"/>
                      <w:szCs w:val="20"/>
                      <w:lang w:val="en-US"/>
                    </w:rPr>
                    <w:t>40</w:t>
                  </w:r>
                </w:p>
              </w:tc>
            </w:tr>
            <w:tr w:rsidR="00335490" w:rsidRPr="00831B93" w:rsidTr="00D17BAA">
              <w:trPr>
                <w:trHeight w:val="236"/>
              </w:trPr>
              <w:tc>
                <w:tcPr>
                  <w:tcW w:w="2835" w:type="dxa"/>
                  <w:shd w:val="clear" w:color="auto" w:fill="auto"/>
                </w:tcPr>
                <w:p w:rsidR="00335490" w:rsidRPr="00831B93" w:rsidRDefault="00335490" w:rsidP="00335490">
                  <w:pPr>
                    <w:rPr>
                      <w:sz w:val="20"/>
                      <w:szCs w:val="20"/>
                      <w:lang w:val="en-US"/>
                    </w:rPr>
                  </w:pPr>
                  <w:r w:rsidRPr="00831B93">
                    <w:rPr>
                      <w:sz w:val="20"/>
                      <w:szCs w:val="20"/>
                      <w:lang w:val="en-US"/>
                    </w:rPr>
                    <w:t>Attendance</w:t>
                  </w:r>
                </w:p>
              </w:tc>
              <w:tc>
                <w:tcPr>
                  <w:tcW w:w="1102" w:type="dxa"/>
                  <w:shd w:val="clear" w:color="auto" w:fill="auto"/>
                </w:tcPr>
                <w:p w:rsidR="00335490" w:rsidRPr="00212BB9" w:rsidRDefault="00335490" w:rsidP="00335490">
                  <w:pPr>
                    <w:rPr>
                      <w:sz w:val="20"/>
                      <w:szCs w:val="20"/>
                      <w:lang w:val="en-US"/>
                    </w:rPr>
                  </w:pPr>
                </w:p>
              </w:tc>
              <w:tc>
                <w:tcPr>
                  <w:tcW w:w="1339" w:type="dxa"/>
                  <w:shd w:val="clear" w:color="auto" w:fill="auto"/>
                </w:tcPr>
                <w:p w:rsidR="00335490" w:rsidRPr="00212BB9" w:rsidRDefault="00212BB9" w:rsidP="00335490">
                  <w:pPr>
                    <w:rPr>
                      <w:sz w:val="20"/>
                      <w:szCs w:val="20"/>
                      <w:lang w:val="en-US"/>
                    </w:rPr>
                  </w:pPr>
                  <w:r w:rsidRPr="00212BB9">
                    <w:rPr>
                      <w:sz w:val="20"/>
                      <w:szCs w:val="20"/>
                      <w:lang w:val="en-US"/>
                    </w:rPr>
                    <w:t>8</w:t>
                  </w:r>
                  <w:r w:rsidR="00335490" w:rsidRPr="00212BB9">
                    <w:rPr>
                      <w:sz w:val="20"/>
                      <w:szCs w:val="20"/>
                      <w:lang w:val="en-US"/>
                    </w:rPr>
                    <w:t>0</w:t>
                  </w:r>
                </w:p>
              </w:tc>
            </w:tr>
          </w:tbl>
          <w:p w:rsidR="00335490" w:rsidRPr="00831B93" w:rsidRDefault="00335490" w:rsidP="00335490">
            <w:pPr>
              <w:rPr>
                <w:color w:val="000000"/>
                <w:sz w:val="20"/>
                <w:szCs w:val="20"/>
                <w:lang w:val="en-US"/>
              </w:rPr>
            </w:pPr>
            <w:r w:rsidRPr="00831B93">
              <w:rPr>
                <w:color w:val="000000"/>
                <w:sz w:val="20"/>
                <w:szCs w:val="20"/>
                <w:lang w:val="en-US"/>
              </w:rPr>
              <w:t> </w:t>
            </w:r>
          </w:p>
        </w:tc>
      </w:tr>
      <w:tr w:rsidR="00335490" w:rsidRPr="00831B93" w:rsidTr="00AC53B3">
        <w:trPr>
          <w:trHeight w:val="70"/>
        </w:trPr>
        <w:tc>
          <w:tcPr>
            <w:tcW w:w="2670" w:type="dxa"/>
            <w:shd w:val="clear" w:color="auto" w:fill="DEEAF6"/>
            <w:noWrap/>
            <w:vAlign w:val="center"/>
          </w:tcPr>
          <w:p w:rsidR="00335490" w:rsidRPr="00831B93" w:rsidRDefault="00335490" w:rsidP="00335490">
            <w:pPr>
              <w:rPr>
                <w:b/>
                <w:bCs/>
                <w:color w:val="000000"/>
                <w:sz w:val="20"/>
                <w:szCs w:val="20"/>
                <w:lang w:val="en-US"/>
              </w:rPr>
            </w:pPr>
            <w:r w:rsidRPr="00831B93">
              <w:rPr>
                <w:b/>
                <w:bCs/>
                <w:color w:val="000000"/>
                <w:sz w:val="20"/>
                <w:szCs w:val="20"/>
                <w:lang w:val="en-US"/>
              </w:rPr>
              <w:lastRenderedPageBreak/>
              <w:t>Workload of the Course</w:t>
            </w:r>
          </w:p>
        </w:tc>
        <w:tc>
          <w:tcPr>
            <w:tcW w:w="8032" w:type="dxa"/>
            <w:shd w:val="clear" w:color="auto" w:fill="auto"/>
            <w:noWrap/>
            <w:vAlign w:val="center"/>
          </w:tcPr>
          <w:tbl>
            <w:tblPr>
              <w:tblW w:w="7308" w:type="dxa"/>
              <w:jc w:val="center"/>
              <w:tblCellMar>
                <w:left w:w="70" w:type="dxa"/>
                <w:right w:w="70" w:type="dxa"/>
              </w:tblCellMar>
              <w:tblLook w:val="04A0"/>
            </w:tblPr>
            <w:tblGrid>
              <w:gridCol w:w="4536"/>
              <w:gridCol w:w="809"/>
              <w:gridCol w:w="905"/>
              <w:gridCol w:w="1058"/>
            </w:tblGrid>
            <w:tr w:rsidR="00335490" w:rsidRPr="00831B93" w:rsidTr="009D3C04">
              <w:trPr>
                <w:trHeight w:val="750"/>
                <w:jc w:val="center"/>
              </w:trPr>
              <w:tc>
                <w:tcPr>
                  <w:tcW w:w="4536"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35490" w:rsidRPr="00831B93" w:rsidRDefault="00335490" w:rsidP="00705175">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809"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705175">
                  <w:pPr>
                    <w:framePr w:hSpace="142" w:wrap="around" w:vAnchor="text" w:hAnchor="margin" w:xAlign="center" w:y="1"/>
                    <w:rPr>
                      <w:b/>
                      <w:sz w:val="18"/>
                      <w:szCs w:val="18"/>
                      <w:lang w:val="en-US"/>
                    </w:rPr>
                  </w:pPr>
                  <w:r w:rsidRPr="00831B93">
                    <w:rPr>
                      <w:b/>
                      <w:sz w:val="18"/>
                      <w:szCs w:val="18"/>
                      <w:lang w:val="en-US"/>
                    </w:rPr>
                    <w:t xml:space="preserve"> Total Week Count</w:t>
                  </w:r>
                </w:p>
              </w:tc>
              <w:tc>
                <w:tcPr>
                  <w:tcW w:w="905"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705175">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58"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705175">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9D3C04" w:rsidRPr="00831B93" w:rsidTr="006D4DFD">
              <w:trPr>
                <w:trHeight w:val="34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05175">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705175" w:rsidP="00705175">
                  <w:pPr>
                    <w:framePr w:hSpace="142" w:wrap="around" w:vAnchor="text" w:hAnchor="margin" w:xAlign="center" w:y="1"/>
                    <w:rPr>
                      <w:color w:val="000000"/>
                      <w:sz w:val="18"/>
                      <w:szCs w:val="18"/>
                    </w:rPr>
                  </w:pPr>
                  <w:r>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705175" w:rsidP="00705175">
                  <w:pPr>
                    <w:framePr w:hSpace="142" w:wrap="around" w:vAnchor="text" w:hAnchor="margin" w:xAlign="center" w:y="1"/>
                    <w:rPr>
                      <w:color w:val="000000"/>
                      <w:sz w:val="18"/>
                      <w:szCs w:val="18"/>
                    </w:rPr>
                  </w:pPr>
                  <w:r>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Pr>
                      <w:color w:val="000000"/>
                      <w:sz w:val="18"/>
                      <w:szCs w:val="18"/>
                    </w:rPr>
                    <w:t>0</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05175">
                  <w:pPr>
                    <w:framePr w:hSpace="142" w:wrap="around" w:vAnchor="text" w:hAnchor="margin" w:xAlign="center" w:y="1"/>
                    <w:rPr>
                      <w:color w:val="000000"/>
                      <w:sz w:val="20"/>
                      <w:szCs w:val="20"/>
                      <w:lang w:val="en-US"/>
                    </w:rPr>
                  </w:pPr>
                  <w:r w:rsidRPr="00831B93">
                    <w:rPr>
                      <w:color w:val="000000"/>
                      <w:sz w:val="20"/>
                      <w:szCs w:val="20"/>
                      <w:lang w:val="en-US"/>
                    </w:rPr>
                    <w:t xml:space="preserve"> Practicing Hours of Course Per Week</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Pr>
                      <w:color w:val="000000"/>
                      <w:sz w:val="18"/>
                      <w:szCs w:val="18"/>
                    </w:rPr>
                    <w:t>15</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Pr>
                      <w:color w:val="000000"/>
                      <w:sz w:val="18"/>
                      <w:szCs w:val="18"/>
                    </w:rPr>
                    <w:t>2</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705175" w:rsidP="00705175">
                  <w:pPr>
                    <w:framePr w:hSpace="142" w:wrap="around" w:vAnchor="text" w:hAnchor="margin" w:xAlign="center" w:y="1"/>
                    <w:rPr>
                      <w:color w:val="000000"/>
                      <w:sz w:val="18"/>
                      <w:szCs w:val="18"/>
                    </w:rPr>
                  </w:pPr>
                  <w:r>
                    <w:rPr>
                      <w:color w:val="000000"/>
                      <w:sz w:val="18"/>
                      <w:szCs w:val="18"/>
                    </w:rPr>
                    <w:t>30</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05175">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705175" w:rsidP="00705175">
                  <w:pPr>
                    <w:framePr w:hSpace="142" w:wrap="around" w:vAnchor="text" w:hAnchor="margin" w:xAlign="center" w:y="1"/>
                    <w:rPr>
                      <w:color w:val="000000"/>
                      <w:sz w:val="18"/>
                      <w:szCs w:val="18"/>
                    </w:rPr>
                  </w:pPr>
                  <w:r>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705175" w:rsidP="00705175">
                  <w:pPr>
                    <w:framePr w:hSpace="142" w:wrap="around" w:vAnchor="text" w:hAnchor="margin" w:xAlign="center" w:y="1"/>
                    <w:rPr>
                      <w:color w:val="000000"/>
                      <w:sz w:val="18"/>
                      <w:szCs w:val="18"/>
                    </w:rPr>
                  </w:pPr>
                  <w:r>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Pr>
                      <w:color w:val="000000"/>
                      <w:sz w:val="18"/>
                      <w:szCs w:val="18"/>
                    </w:rPr>
                    <w:t>0</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05175">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Pr>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Pr>
                      <w:color w:val="000000"/>
                      <w:sz w:val="18"/>
                      <w:szCs w:val="18"/>
                    </w:rPr>
                    <w:t>1</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705175" w:rsidP="00705175">
                  <w:pPr>
                    <w:framePr w:hSpace="142" w:wrap="around" w:vAnchor="text" w:hAnchor="margin" w:xAlign="center" w:y="1"/>
                    <w:rPr>
                      <w:color w:val="000000"/>
                      <w:sz w:val="18"/>
                      <w:szCs w:val="18"/>
                    </w:rPr>
                  </w:pPr>
                  <w:r>
                    <w:rPr>
                      <w:color w:val="000000"/>
                      <w:sz w:val="18"/>
                      <w:szCs w:val="18"/>
                    </w:rPr>
                    <w:t>4</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05175">
                  <w:pPr>
                    <w:framePr w:hSpace="142" w:wrap="around" w:vAnchor="text" w:hAnchor="margin" w:xAlign="center" w:y="1"/>
                    <w:rPr>
                      <w:color w:val="000000"/>
                      <w:sz w:val="20"/>
                      <w:szCs w:val="20"/>
                      <w:lang w:val="en-US"/>
                    </w:rPr>
                  </w:pPr>
                  <w:r w:rsidRPr="00831B93">
                    <w:rPr>
                      <w:color w:val="000000"/>
                      <w:sz w:val="20"/>
                      <w:szCs w:val="20"/>
                      <w:lang w:val="en-US"/>
                    </w:rPr>
                    <w:t xml:space="preserve"> Designing and Applying Materials</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sidR="00705175">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sidR="00705175">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05175">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10</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sidR="00705175">
                    <w:rPr>
                      <w:color w:val="000000"/>
                      <w:sz w:val="18"/>
                      <w:szCs w:val="18"/>
                    </w:rPr>
                    <w:t>1</w:t>
                  </w:r>
                  <w:r>
                    <w:rPr>
                      <w:color w:val="000000"/>
                      <w:sz w:val="18"/>
                      <w:szCs w:val="18"/>
                    </w:rPr>
                    <w:t>0</w:t>
                  </w:r>
                </w:p>
              </w:tc>
            </w:tr>
            <w:tr w:rsidR="00705175" w:rsidRPr="00831B93" w:rsidTr="006D0399">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705175" w:rsidRPr="00831B93" w:rsidRDefault="00705175" w:rsidP="00705175">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809" w:type="dxa"/>
                  <w:tcBorders>
                    <w:top w:val="nil"/>
                    <w:left w:val="nil"/>
                    <w:bottom w:val="single" w:sz="4" w:space="0" w:color="auto"/>
                    <w:right w:val="single" w:sz="4" w:space="0" w:color="auto"/>
                  </w:tcBorders>
                  <w:shd w:val="clear" w:color="auto" w:fill="auto"/>
                  <w:noWrap/>
                  <w:hideMark/>
                </w:tcPr>
                <w:p w:rsidR="00705175" w:rsidRDefault="00705175">
                  <w:r w:rsidRPr="0075631A">
                    <w:rPr>
                      <w:color w:val="000000"/>
                      <w:sz w:val="18"/>
                      <w:szCs w:val="18"/>
                    </w:rPr>
                    <w:t>0</w:t>
                  </w:r>
                </w:p>
              </w:tc>
              <w:tc>
                <w:tcPr>
                  <w:tcW w:w="905" w:type="dxa"/>
                  <w:tcBorders>
                    <w:top w:val="nil"/>
                    <w:left w:val="nil"/>
                    <w:bottom w:val="single" w:sz="4" w:space="0" w:color="auto"/>
                    <w:right w:val="single" w:sz="4" w:space="0" w:color="auto"/>
                  </w:tcBorders>
                  <w:shd w:val="clear" w:color="auto" w:fill="auto"/>
                  <w:noWrap/>
                  <w:hideMark/>
                </w:tcPr>
                <w:p w:rsidR="00705175" w:rsidRDefault="00705175">
                  <w:r w:rsidRPr="0075631A">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705175" w:rsidRPr="003F5AB5" w:rsidRDefault="00705175"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r>
            <w:tr w:rsidR="00705175" w:rsidRPr="00831B93" w:rsidTr="006D0399">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705175" w:rsidRPr="00831B93" w:rsidRDefault="00705175" w:rsidP="00705175">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809" w:type="dxa"/>
                  <w:tcBorders>
                    <w:top w:val="nil"/>
                    <w:left w:val="nil"/>
                    <w:bottom w:val="single" w:sz="4" w:space="0" w:color="auto"/>
                    <w:right w:val="single" w:sz="4" w:space="0" w:color="auto"/>
                  </w:tcBorders>
                  <w:shd w:val="clear" w:color="auto" w:fill="auto"/>
                  <w:noWrap/>
                  <w:hideMark/>
                </w:tcPr>
                <w:p w:rsidR="00705175" w:rsidRDefault="00705175">
                  <w:r w:rsidRPr="0075631A">
                    <w:rPr>
                      <w:color w:val="000000"/>
                      <w:sz w:val="18"/>
                      <w:szCs w:val="18"/>
                    </w:rPr>
                    <w:t>0</w:t>
                  </w:r>
                </w:p>
              </w:tc>
              <w:tc>
                <w:tcPr>
                  <w:tcW w:w="905" w:type="dxa"/>
                  <w:tcBorders>
                    <w:top w:val="nil"/>
                    <w:left w:val="nil"/>
                    <w:bottom w:val="single" w:sz="4" w:space="0" w:color="auto"/>
                    <w:right w:val="single" w:sz="4" w:space="0" w:color="auto"/>
                  </w:tcBorders>
                  <w:shd w:val="clear" w:color="auto" w:fill="auto"/>
                  <w:noWrap/>
                  <w:hideMark/>
                </w:tcPr>
                <w:p w:rsidR="00705175" w:rsidRDefault="00705175">
                  <w:r w:rsidRPr="0075631A">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705175" w:rsidRPr="003F5AB5" w:rsidRDefault="00705175" w:rsidP="00705175">
                  <w:pPr>
                    <w:framePr w:hSpace="142" w:wrap="around" w:vAnchor="text" w:hAnchor="margin" w:xAlign="center" w:y="1"/>
                    <w:rPr>
                      <w:color w:val="000000"/>
                      <w:sz w:val="18"/>
                      <w:szCs w:val="18"/>
                    </w:rPr>
                  </w:pPr>
                  <w:r>
                    <w:rPr>
                      <w:color w:val="000000"/>
                      <w:sz w:val="18"/>
                      <w:szCs w:val="18"/>
                    </w:rPr>
                    <w:t xml:space="preserve"> 0</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hideMark/>
                </w:tcPr>
                <w:p w:rsidR="009D3C04" w:rsidRPr="00831B93" w:rsidRDefault="009D3C04" w:rsidP="00705175">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noWrap/>
                  <w:hideMark/>
                </w:tcPr>
                <w:p w:rsidR="009D3C04" w:rsidRPr="00831B93" w:rsidRDefault="009D3C04" w:rsidP="00705175">
                  <w:pPr>
                    <w:framePr w:hSpace="142" w:wrap="around" w:vAnchor="text" w:hAnchor="margin" w:xAlign="center" w:y="1"/>
                    <w:rPr>
                      <w:lang w:val="en-US"/>
                    </w:rPr>
                  </w:pPr>
                  <w:r w:rsidRPr="00831B93">
                    <w:rPr>
                      <w:color w:val="000000"/>
                      <w:sz w:val="20"/>
                      <w:szCs w:val="20"/>
                      <w:lang w:val="en-US"/>
                    </w:rPr>
                    <w:t xml:space="preserve"> Final and Studying for Final</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1</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4</w:t>
                  </w:r>
                </w:p>
              </w:tc>
            </w:tr>
            <w:tr w:rsidR="00705175" w:rsidRPr="00831B93" w:rsidTr="003569A5">
              <w:trPr>
                <w:trHeight w:val="290"/>
                <w:jc w:val="center"/>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705175" w:rsidRPr="00831B93" w:rsidRDefault="00705175" w:rsidP="00705175">
                  <w:pPr>
                    <w:framePr w:hSpace="142" w:wrap="around" w:vAnchor="text" w:hAnchor="margin" w:xAlign="center" w:y="1"/>
                    <w:rPr>
                      <w:color w:val="000000"/>
                      <w:sz w:val="18"/>
                      <w:szCs w:val="18"/>
                      <w:lang w:val="en-US"/>
                    </w:rPr>
                  </w:pPr>
                  <w:r w:rsidRPr="00831B93">
                    <w:rPr>
                      <w:color w:val="000000"/>
                      <w:sz w:val="18"/>
                      <w:szCs w:val="18"/>
                      <w:lang w:val="en-US"/>
                    </w:rPr>
                    <w:t>Other</w:t>
                  </w:r>
                </w:p>
              </w:tc>
              <w:tc>
                <w:tcPr>
                  <w:tcW w:w="809" w:type="dxa"/>
                  <w:tcBorders>
                    <w:top w:val="nil"/>
                    <w:left w:val="nil"/>
                    <w:bottom w:val="single" w:sz="4" w:space="0" w:color="auto"/>
                    <w:right w:val="single" w:sz="4" w:space="0" w:color="auto"/>
                  </w:tcBorders>
                  <w:shd w:val="clear" w:color="auto" w:fill="auto"/>
                  <w:noWrap/>
                  <w:vAlign w:val="center"/>
                  <w:hideMark/>
                </w:tcPr>
                <w:p w:rsidR="00705175" w:rsidRPr="003F5AB5" w:rsidRDefault="00705175"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905" w:type="dxa"/>
                  <w:tcBorders>
                    <w:top w:val="nil"/>
                    <w:left w:val="nil"/>
                    <w:bottom w:val="single" w:sz="4" w:space="0" w:color="auto"/>
                    <w:right w:val="single" w:sz="4" w:space="0" w:color="auto"/>
                  </w:tcBorders>
                  <w:shd w:val="clear" w:color="auto" w:fill="auto"/>
                  <w:noWrap/>
                  <w:vAlign w:val="center"/>
                  <w:hideMark/>
                </w:tcPr>
                <w:p w:rsidR="00705175" w:rsidRPr="003F5AB5" w:rsidRDefault="00705175"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c>
                <w:tcPr>
                  <w:tcW w:w="1058" w:type="dxa"/>
                  <w:tcBorders>
                    <w:top w:val="nil"/>
                    <w:left w:val="nil"/>
                    <w:bottom w:val="single" w:sz="4" w:space="0" w:color="auto"/>
                    <w:right w:val="single" w:sz="4" w:space="0" w:color="auto"/>
                  </w:tcBorders>
                  <w:shd w:val="clear" w:color="auto" w:fill="auto"/>
                  <w:noWrap/>
                  <w:vAlign w:val="center"/>
                  <w:hideMark/>
                </w:tcPr>
                <w:p w:rsidR="00705175" w:rsidRPr="003F5AB5" w:rsidRDefault="00705175"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0</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D3C04" w:rsidRPr="00831B93" w:rsidRDefault="009D3C04" w:rsidP="00705175">
                  <w:pPr>
                    <w:framePr w:hSpace="142" w:wrap="around" w:vAnchor="text" w:hAnchor="margin" w:xAlign="center" w:y="1"/>
                    <w:rPr>
                      <w:color w:val="000000"/>
                      <w:sz w:val="18"/>
                      <w:szCs w:val="18"/>
                      <w:lang w:val="en-US"/>
                    </w:rPr>
                  </w:pPr>
                  <w:r w:rsidRPr="00831B93">
                    <w:rPr>
                      <w:color w:val="000000"/>
                      <w:sz w:val="18"/>
                      <w:szCs w:val="18"/>
                      <w:lang w:val="en-US"/>
                    </w:rPr>
                    <w:t>Total work load</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Pr>
                      <w:color w:val="000000"/>
                      <w:sz w:val="18"/>
                      <w:szCs w:val="18"/>
                    </w:rPr>
                    <w:t>52</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D3C04" w:rsidRPr="00831B93" w:rsidRDefault="009D3C04" w:rsidP="00705175">
                  <w:pPr>
                    <w:framePr w:hSpace="142" w:wrap="around" w:vAnchor="text" w:hAnchor="margin" w:xAlign="center" w:y="1"/>
                    <w:rPr>
                      <w:color w:val="000000"/>
                      <w:sz w:val="18"/>
                      <w:szCs w:val="18"/>
                      <w:lang w:val="en-US"/>
                    </w:rPr>
                  </w:pPr>
                  <w:r w:rsidRPr="00831B93">
                    <w:rPr>
                      <w:color w:val="000000"/>
                      <w:sz w:val="18"/>
                      <w:szCs w:val="18"/>
                      <w:lang w:val="en-US"/>
                    </w:rPr>
                    <w:t>Total work load/25</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sidR="00D372CF">
                    <w:rPr>
                      <w:color w:val="000000"/>
                      <w:sz w:val="18"/>
                      <w:szCs w:val="18"/>
                    </w:rPr>
                    <w:t>2.</w:t>
                  </w:r>
                  <w:r>
                    <w:rPr>
                      <w:color w:val="000000"/>
                      <w:sz w:val="18"/>
                      <w:szCs w:val="18"/>
                    </w:rPr>
                    <w:t>08</w:t>
                  </w:r>
                </w:p>
              </w:tc>
            </w:tr>
            <w:tr w:rsidR="009D3C04" w:rsidRPr="00831B93" w:rsidTr="009D3C04">
              <w:trPr>
                <w:trHeight w:val="290"/>
                <w:jc w:val="center"/>
              </w:trPr>
              <w:tc>
                <w:tcPr>
                  <w:tcW w:w="4536" w:type="dxa"/>
                  <w:tcBorders>
                    <w:top w:val="nil"/>
                    <w:left w:val="single" w:sz="4" w:space="0" w:color="auto"/>
                    <w:bottom w:val="single" w:sz="4" w:space="0" w:color="auto"/>
                    <w:right w:val="single" w:sz="4" w:space="0" w:color="auto"/>
                  </w:tcBorders>
                  <w:shd w:val="clear" w:color="auto" w:fill="auto"/>
                  <w:vAlign w:val="center"/>
                  <w:hideMark/>
                </w:tcPr>
                <w:p w:rsidR="009D3C04" w:rsidRPr="00831B93" w:rsidRDefault="009D3C04" w:rsidP="00705175">
                  <w:pPr>
                    <w:framePr w:hSpace="142" w:wrap="around" w:vAnchor="text" w:hAnchor="margin" w:xAlign="center" w:y="1"/>
                    <w:rPr>
                      <w:color w:val="000000"/>
                      <w:sz w:val="18"/>
                      <w:szCs w:val="18"/>
                      <w:lang w:val="en-US"/>
                    </w:rPr>
                  </w:pPr>
                  <w:r w:rsidRPr="00831B93">
                    <w:rPr>
                      <w:color w:val="000000"/>
                      <w:sz w:val="18"/>
                      <w:szCs w:val="18"/>
                      <w:lang w:val="en-US"/>
                    </w:rPr>
                    <w:t>ECTS of the course</w:t>
                  </w:r>
                </w:p>
              </w:tc>
              <w:tc>
                <w:tcPr>
                  <w:tcW w:w="809"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p>
              </w:tc>
              <w:tc>
                <w:tcPr>
                  <w:tcW w:w="905"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p>
              </w:tc>
              <w:tc>
                <w:tcPr>
                  <w:tcW w:w="1058" w:type="dxa"/>
                  <w:tcBorders>
                    <w:top w:val="nil"/>
                    <w:left w:val="nil"/>
                    <w:bottom w:val="single" w:sz="4" w:space="0" w:color="auto"/>
                    <w:right w:val="single" w:sz="4" w:space="0" w:color="auto"/>
                  </w:tcBorders>
                  <w:shd w:val="clear" w:color="auto" w:fill="auto"/>
                  <w:noWrap/>
                  <w:vAlign w:val="center"/>
                  <w:hideMark/>
                </w:tcPr>
                <w:p w:rsidR="009D3C04" w:rsidRPr="003F5AB5" w:rsidRDefault="009D3C04" w:rsidP="00705175">
                  <w:pPr>
                    <w:framePr w:hSpace="142" w:wrap="around" w:vAnchor="text" w:hAnchor="margin" w:xAlign="center" w:y="1"/>
                    <w:rPr>
                      <w:color w:val="000000"/>
                      <w:sz w:val="18"/>
                      <w:szCs w:val="18"/>
                    </w:rPr>
                  </w:pPr>
                  <w:r w:rsidRPr="003F5AB5">
                    <w:rPr>
                      <w:color w:val="000000"/>
                      <w:sz w:val="18"/>
                      <w:szCs w:val="18"/>
                    </w:rPr>
                    <w:t> </w:t>
                  </w:r>
                  <w:r>
                    <w:rPr>
                      <w:color w:val="000000"/>
                      <w:sz w:val="18"/>
                      <w:szCs w:val="18"/>
                    </w:rPr>
                    <w:t>2</w:t>
                  </w:r>
                </w:p>
              </w:tc>
            </w:tr>
          </w:tbl>
          <w:p w:rsidR="00335490" w:rsidRPr="00831B93" w:rsidRDefault="00335490" w:rsidP="00335490">
            <w:pPr>
              <w:jc w:val="center"/>
              <w:rPr>
                <w:sz w:val="20"/>
                <w:szCs w:val="20"/>
                <w:lang w:val="en-US"/>
              </w:rPr>
            </w:pPr>
          </w:p>
        </w:tc>
      </w:tr>
      <w:tr w:rsidR="00AC53B3" w:rsidRPr="00831B93" w:rsidTr="00AC53B3">
        <w:trPr>
          <w:trHeight w:val="1635"/>
        </w:trPr>
        <w:tc>
          <w:tcPr>
            <w:tcW w:w="2670" w:type="dxa"/>
            <w:shd w:val="clear" w:color="auto" w:fill="DEEAF6"/>
            <w:noWrap/>
            <w:vAlign w:val="center"/>
            <w:hideMark/>
          </w:tcPr>
          <w:p w:rsidR="00AC53B3" w:rsidRPr="00831B93" w:rsidRDefault="00AC53B3" w:rsidP="00AC53B3">
            <w:pPr>
              <w:rPr>
                <w:b/>
                <w:bCs/>
                <w:color w:val="000000"/>
                <w:sz w:val="20"/>
                <w:szCs w:val="20"/>
                <w:lang w:val="en-US"/>
              </w:rPr>
            </w:pPr>
            <w:r w:rsidRPr="00831B93">
              <w:rPr>
                <w:b/>
                <w:bCs/>
                <w:color w:val="000000"/>
                <w:sz w:val="20"/>
                <w:szCs w:val="20"/>
                <w:lang w:val="en-US"/>
              </w:rPr>
              <w:t>Course's Contribution To Program</w:t>
            </w:r>
          </w:p>
        </w:tc>
        <w:tc>
          <w:tcPr>
            <w:tcW w:w="8032" w:type="dxa"/>
            <w:shd w:val="clear" w:color="auto" w:fill="auto"/>
            <w:noWrap/>
            <w:vAlign w:val="center"/>
            <w:hideMark/>
          </w:tcPr>
          <w:tbl>
            <w:tblPr>
              <w:tblW w:w="8031" w:type="dxa"/>
              <w:jc w:val="center"/>
              <w:tblCellMar>
                <w:left w:w="70" w:type="dxa"/>
                <w:right w:w="70" w:type="dxa"/>
              </w:tblCellMar>
              <w:tblLook w:val="04A0"/>
            </w:tblPr>
            <w:tblGrid>
              <w:gridCol w:w="794"/>
              <w:gridCol w:w="5557"/>
              <w:gridCol w:w="335"/>
              <w:gridCol w:w="335"/>
              <w:gridCol w:w="335"/>
              <w:gridCol w:w="335"/>
              <w:gridCol w:w="340"/>
            </w:tblGrid>
            <w:tr w:rsidR="00AC53B3" w:rsidRPr="009D7E45" w:rsidTr="00A95266">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No</w:t>
                  </w:r>
                </w:p>
              </w:tc>
              <w:tc>
                <w:tcPr>
                  <w:tcW w:w="5557"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4</w:t>
                  </w:r>
                </w:p>
              </w:tc>
              <w:tc>
                <w:tcPr>
                  <w:tcW w:w="340"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5</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1</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E9063B" w:rsidRDefault="00AC53B3" w:rsidP="00705175">
                  <w:pPr>
                    <w:framePr w:hSpace="142" w:wrap="around" w:vAnchor="text" w:hAnchor="margin" w:xAlign="center" w:y="1"/>
                    <w:jc w:val="both"/>
                    <w:rPr>
                      <w:color w:val="000000"/>
                      <w:sz w:val="18"/>
                      <w:szCs w:val="18"/>
                    </w:rPr>
                  </w:pPr>
                  <w:r w:rsidRPr="00AC53B3">
                    <w:rPr>
                      <w:sz w:val="18"/>
                      <w:szCs w:val="18"/>
                    </w:rPr>
                    <w:t>Adequate knowledge in mathematics, science and engineering subjects pertaining to the relevant discipline; ability to use theoretical and applied information in these areas to model and solve engineering problems.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EC43E3" w:rsidP="00705175">
                  <w:pPr>
                    <w:framePr w:hSpace="142" w:wrap="around" w:vAnchor="text" w:hAnchor="margin" w:xAlign="center" w:y="1"/>
                    <w:jc w:val="center"/>
                    <w:rPr>
                      <w:color w:val="000000"/>
                      <w:sz w:val="20"/>
                      <w:szCs w:val="20"/>
                    </w:rPr>
                  </w:pPr>
                  <w:r>
                    <w:rPr>
                      <w:color w:val="000000"/>
                      <w:sz w:val="20"/>
                      <w:szCs w:val="20"/>
                    </w:rPr>
                    <w:t>X</w:t>
                  </w:r>
                  <w:r w:rsidR="00AC53B3"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2</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705175">
                  <w:pPr>
                    <w:framePr w:hSpace="142" w:wrap="around" w:vAnchor="text" w:hAnchor="margin" w:xAlign="center" w:y="1"/>
                    <w:rPr>
                      <w:color w:val="000000"/>
                      <w:sz w:val="18"/>
                      <w:szCs w:val="18"/>
                    </w:rPr>
                  </w:pPr>
                  <w:r w:rsidRPr="00AC53B3">
                    <w:rPr>
                      <w:color w:val="000000"/>
                      <w:sz w:val="18"/>
                      <w:szCs w:val="18"/>
                    </w:rPr>
                    <w:t>Ability to identify, formulate, and solve complex engineering problems; ability to select and apply proper analysis and modeling methods for this purpose.</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EC43E3" w:rsidP="00705175">
                  <w:pPr>
                    <w:framePr w:hSpace="142" w:wrap="around" w:vAnchor="text" w:hAnchor="margin" w:xAlign="center" w:y="1"/>
                    <w:jc w:val="center"/>
                    <w:rPr>
                      <w:color w:val="000000"/>
                      <w:sz w:val="20"/>
                      <w:szCs w:val="20"/>
                    </w:rPr>
                  </w:pPr>
                  <w:r>
                    <w:rPr>
                      <w:color w:val="000000"/>
                      <w:sz w:val="20"/>
                      <w:szCs w:val="20"/>
                    </w:rPr>
                    <w:t>X</w:t>
                  </w:r>
                  <w:r w:rsidR="00AC53B3"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3</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705175">
                  <w:pPr>
                    <w:framePr w:hSpace="142" w:wrap="around" w:vAnchor="text" w:hAnchor="margin" w:xAlign="center" w:y="1"/>
                    <w:rPr>
                      <w:color w:val="000000"/>
                      <w:sz w:val="18"/>
                      <w:szCs w:val="18"/>
                    </w:rPr>
                  </w:pPr>
                  <w:r w:rsidRPr="00AC53B3">
                    <w:rPr>
                      <w:color w:val="000000"/>
                      <w:sz w:val="18"/>
                      <w:szCs w:val="18"/>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EC43E3" w:rsidP="00705175">
                  <w:pPr>
                    <w:framePr w:hSpace="142" w:wrap="around" w:vAnchor="text" w:hAnchor="margin" w:xAlign="center" w:y="1"/>
                    <w:jc w:val="center"/>
                    <w:rPr>
                      <w:color w:val="000000"/>
                      <w:sz w:val="20"/>
                      <w:szCs w:val="20"/>
                    </w:rPr>
                  </w:pPr>
                  <w:r>
                    <w:rPr>
                      <w:color w:val="000000"/>
                      <w:sz w:val="20"/>
                      <w:szCs w:val="20"/>
                    </w:rPr>
                    <w:t>X</w:t>
                  </w:r>
                  <w:r w:rsidR="00AC53B3"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4</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705175">
                  <w:pPr>
                    <w:framePr w:hSpace="142" w:wrap="around" w:vAnchor="text" w:hAnchor="margin" w:xAlign="center" w:y="1"/>
                    <w:rPr>
                      <w:color w:val="000000"/>
                      <w:sz w:val="18"/>
                      <w:szCs w:val="18"/>
                    </w:rPr>
                  </w:pPr>
                  <w:r w:rsidRPr="00AC53B3">
                    <w:rPr>
                      <w:color w:val="000000"/>
                      <w:sz w:val="18"/>
                      <w:szCs w:val="18"/>
                    </w:rPr>
                    <w:t>Ability to devise, select, and use modern techniques and tools needed for engineering practice; ability to employ information technologies effectively</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r w:rsidR="00EC43E3">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5</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705175">
                  <w:pPr>
                    <w:framePr w:hSpace="142" w:wrap="around" w:vAnchor="text" w:hAnchor="margin" w:xAlign="center" w:y="1"/>
                    <w:rPr>
                      <w:color w:val="000000"/>
                      <w:sz w:val="18"/>
                      <w:szCs w:val="18"/>
                    </w:rPr>
                  </w:pPr>
                  <w:r w:rsidRPr="00AC53B3">
                    <w:rPr>
                      <w:color w:val="000000"/>
                      <w:sz w:val="18"/>
                      <w:szCs w:val="18"/>
                    </w:rPr>
                    <w:t>Ability to design and conduct experiments, gather data, analyze and interpret results for investigating engineering problems.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EC43E3" w:rsidP="00705175">
                  <w:pPr>
                    <w:framePr w:hSpace="142" w:wrap="around" w:vAnchor="text" w:hAnchor="margin" w:xAlign="center" w:y="1"/>
                    <w:jc w:val="center"/>
                    <w:rPr>
                      <w:color w:val="000000"/>
                      <w:sz w:val="20"/>
                      <w:szCs w:val="20"/>
                    </w:rPr>
                  </w:pPr>
                  <w:r>
                    <w:rPr>
                      <w:color w:val="000000"/>
                      <w:sz w:val="20"/>
                      <w:szCs w:val="20"/>
                    </w:rPr>
                    <w:t>X</w:t>
                  </w:r>
                  <w:r w:rsidR="00AC53B3" w:rsidRPr="009D7E45">
                    <w:rPr>
                      <w:color w:val="000000"/>
                      <w:sz w:val="20"/>
                      <w:szCs w:val="20"/>
                    </w:rPr>
                    <w:t> </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6</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705175">
                  <w:pPr>
                    <w:framePr w:hSpace="142" w:wrap="around" w:vAnchor="text" w:hAnchor="margin" w:xAlign="center" w:y="1"/>
                    <w:rPr>
                      <w:color w:val="000000"/>
                      <w:sz w:val="18"/>
                      <w:szCs w:val="18"/>
                    </w:rPr>
                  </w:pPr>
                  <w:r w:rsidRPr="00AC53B3">
                    <w:rPr>
                      <w:color w:val="000000"/>
                      <w:sz w:val="18"/>
                      <w:szCs w:val="18"/>
                    </w:rPr>
                    <w:t>Ability to work efficiently in intra-disciplinary teams.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r w:rsidR="00EC43E3">
                    <w:rPr>
                      <w:color w:val="000000"/>
                      <w:sz w:val="20"/>
                      <w:szCs w:val="20"/>
                    </w:rPr>
                    <w:t>X</w:t>
                  </w: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7</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95266" w:rsidP="00705175">
                  <w:pPr>
                    <w:framePr w:hSpace="142" w:wrap="around" w:vAnchor="text" w:hAnchor="margin" w:xAlign="center" w:y="1"/>
                    <w:rPr>
                      <w:color w:val="000000"/>
                      <w:sz w:val="18"/>
                      <w:szCs w:val="18"/>
                    </w:rPr>
                  </w:pPr>
                  <w:r w:rsidRPr="00037A8C">
                    <w:rPr>
                      <w:rFonts w:ascii="Times" w:hAnsi="Times"/>
                      <w:sz w:val="18"/>
                      <w:szCs w:val="18"/>
                    </w:rPr>
                    <w:t>Ability to work efficiently in multi-disciplinary teams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r w:rsidR="00A95266">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r>
            <w:tr w:rsidR="00A95266"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r>
                    <w:rPr>
                      <w:color w:val="000000"/>
                      <w:sz w:val="20"/>
                      <w:szCs w:val="20"/>
                    </w:rPr>
                    <w:t>8</w:t>
                  </w:r>
                </w:p>
              </w:tc>
              <w:tc>
                <w:tcPr>
                  <w:tcW w:w="5557" w:type="dxa"/>
                  <w:tcBorders>
                    <w:top w:val="nil"/>
                    <w:left w:val="nil"/>
                    <w:bottom w:val="single" w:sz="4" w:space="0" w:color="auto"/>
                    <w:right w:val="single" w:sz="4" w:space="0" w:color="auto"/>
                  </w:tcBorders>
                  <w:shd w:val="clear" w:color="auto" w:fill="auto"/>
                  <w:noWrap/>
                  <w:vAlign w:val="center"/>
                </w:tcPr>
                <w:p w:rsidR="00A95266" w:rsidRPr="00037A8C" w:rsidRDefault="00A95266" w:rsidP="00705175">
                  <w:pPr>
                    <w:framePr w:hSpace="142" w:wrap="around" w:vAnchor="text" w:hAnchor="margin" w:xAlign="center" w:y="1"/>
                    <w:rPr>
                      <w:rFonts w:ascii="Times" w:hAnsi="Times"/>
                      <w:sz w:val="18"/>
                      <w:szCs w:val="18"/>
                    </w:rPr>
                  </w:pPr>
                  <w:r w:rsidRPr="00037A8C">
                    <w:rPr>
                      <w:rFonts w:ascii="Times" w:hAnsi="Times"/>
                      <w:sz w:val="18"/>
                      <w:szCs w:val="18"/>
                    </w:rPr>
                    <w:t>Ability to work individually.</w:t>
                  </w: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p>
              </w:tc>
              <w:tc>
                <w:tcPr>
                  <w:tcW w:w="340" w:type="dxa"/>
                  <w:tcBorders>
                    <w:top w:val="nil"/>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95266" w:rsidP="00705175">
                  <w:pPr>
                    <w:framePr w:hSpace="142" w:wrap="around" w:vAnchor="text" w:hAnchor="margin" w:xAlign="center" w:y="1"/>
                    <w:jc w:val="center"/>
                    <w:rPr>
                      <w:color w:val="000000"/>
                      <w:sz w:val="20"/>
                      <w:szCs w:val="20"/>
                    </w:rPr>
                  </w:pPr>
                  <w:r>
                    <w:rPr>
                      <w:color w:val="000000"/>
                      <w:sz w:val="20"/>
                      <w:szCs w:val="20"/>
                    </w:rPr>
                    <w:t>9</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95266" w:rsidP="00705175">
                  <w:pPr>
                    <w:framePr w:hSpace="142" w:wrap="around" w:vAnchor="text" w:hAnchor="margin" w:xAlign="center" w:y="1"/>
                    <w:rPr>
                      <w:color w:val="000000"/>
                      <w:sz w:val="18"/>
                      <w:szCs w:val="18"/>
                    </w:rPr>
                  </w:pPr>
                  <w:r w:rsidRPr="00037A8C">
                    <w:rPr>
                      <w:rFonts w:ascii="Times" w:hAnsi="Times"/>
                      <w:sz w:val="18"/>
                      <w:szCs w:val="18"/>
                    </w:rPr>
                    <w:t>Ability to communicate effectively in Turkish/English, both orally and in writing; Ability to write effective reports and comprehend written report</w:t>
                  </w:r>
                  <w:r>
                    <w:rPr>
                      <w:rFonts w:ascii="Times" w:hAnsi="Times"/>
                      <w:sz w:val="18"/>
                      <w:szCs w:val="18"/>
                    </w:rPr>
                    <w:t>s, make effective presentations</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95266" w:rsidP="00705175">
                  <w:pPr>
                    <w:framePr w:hSpace="142" w:wrap="around" w:vAnchor="text" w:hAnchor="margin" w:xAlign="center" w:y="1"/>
                    <w:jc w:val="center"/>
                    <w:rPr>
                      <w:color w:val="000000"/>
                      <w:sz w:val="20"/>
                      <w:szCs w:val="20"/>
                    </w:rPr>
                  </w:pPr>
                  <w:r>
                    <w:rPr>
                      <w:color w:val="000000"/>
                      <w:sz w:val="20"/>
                      <w:szCs w:val="20"/>
                    </w:rPr>
                    <w:t>X</w:t>
                  </w:r>
                  <w:r w:rsidR="00AC53B3"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r>
            <w:tr w:rsidR="00A95266"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tcPr>
                <w:p w:rsidR="00A95266" w:rsidRDefault="00A95266" w:rsidP="00705175">
                  <w:pPr>
                    <w:framePr w:hSpace="142" w:wrap="around" w:vAnchor="text" w:hAnchor="margin" w:xAlign="center" w:y="1"/>
                    <w:jc w:val="center"/>
                    <w:rPr>
                      <w:color w:val="000000"/>
                      <w:sz w:val="20"/>
                      <w:szCs w:val="20"/>
                    </w:rPr>
                  </w:pPr>
                  <w:r>
                    <w:rPr>
                      <w:color w:val="000000"/>
                      <w:sz w:val="20"/>
                      <w:szCs w:val="20"/>
                    </w:rPr>
                    <w:t>10</w:t>
                  </w:r>
                </w:p>
              </w:tc>
              <w:tc>
                <w:tcPr>
                  <w:tcW w:w="5557" w:type="dxa"/>
                  <w:tcBorders>
                    <w:top w:val="nil"/>
                    <w:left w:val="nil"/>
                    <w:bottom w:val="single" w:sz="4" w:space="0" w:color="auto"/>
                    <w:right w:val="single" w:sz="4" w:space="0" w:color="auto"/>
                  </w:tcBorders>
                  <w:shd w:val="clear" w:color="auto" w:fill="auto"/>
                  <w:noWrap/>
                  <w:vAlign w:val="center"/>
                </w:tcPr>
                <w:p w:rsidR="00A95266" w:rsidRPr="00037A8C" w:rsidRDefault="00A95266" w:rsidP="00705175">
                  <w:pPr>
                    <w:framePr w:hSpace="142" w:wrap="around" w:vAnchor="text" w:hAnchor="margin" w:xAlign="center" w:y="1"/>
                    <w:rPr>
                      <w:rFonts w:ascii="Times" w:hAnsi="Times"/>
                      <w:sz w:val="18"/>
                      <w:szCs w:val="18"/>
                    </w:rPr>
                  </w:pPr>
                  <w:r w:rsidRPr="00037A8C">
                    <w:rPr>
                      <w:rFonts w:ascii="Times" w:hAnsi="Times"/>
                      <w:sz w:val="18"/>
                      <w:szCs w:val="18"/>
                    </w:rPr>
                    <w:t xml:space="preserve">Prepare design and production reports, give and receive clear and </w:t>
                  </w:r>
                  <w:r w:rsidRPr="00037A8C">
                    <w:rPr>
                      <w:rFonts w:ascii="Times" w:hAnsi="Times"/>
                      <w:sz w:val="18"/>
                      <w:szCs w:val="18"/>
                    </w:rPr>
                    <w:lastRenderedPageBreak/>
                    <w:t>intelligible instructions.</w:t>
                  </w:r>
                </w:p>
              </w:tc>
              <w:tc>
                <w:tcPr>
                  <w:tcW w:w="335" w:type="dxa"/>
                  <w:tcBorders>
                    <w:top w:val="nil"/>
                    <w:left w:val="nil"/>
                    <w:bottom w:val="single" w:sz="4" w:space="0" w:color="auto"/>
                    <w:right w:val="single" w:sz="4" w:space="0" w:color="auto"/>
                  </w:tcBorders>
                  <w:shd w:val="clear" w:color="auto" w:fill="auto"/>
                  <w:noWrap/>
                  <w:vAlign w:val="center"/>
                </w:tcPr>
                <w:p w:rsidR="00A95266" w:rsidRDefault="00A95266" w:rsidP="00705175">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r>
                    <w:rPr>
                      <w:color w:val="000000"/>
                      <w:sz w:val="20"/>
                      <w:szCs w:val="20"/>
                    </w:rPr>
                    <w:t>X</w:t>
                  </w:r>
                </w:p>
              </w:tc>
              <w:tc>
                <w:tcPr>
                  <w:tcW w:w="340" w:type="dxa"/>
                  <w:tcBorders>
                    <w:top w:val="nil"/>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p>
              </w:tc>
            </w:tr>
            <w:tr w:rsidR="00AC53B3" w:rsidRPr="009D7E45" w:rsidTr="00A95266">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vAlign w:val="center"/>
                  <w:hideMark/>
                </w:tcPr>
                <w:p w:rsidR="00AC53B3" w:rsidRPr="009D7E45" w:rsidRDefault="00A95266" w:rsidP="00705175">
                  <w:pPr>
                    <w:framePr w:hSpace="142" w:wrap="around" w:vAnchor="text" w:hAnchor="margin" w:xAlign="center" w:y="1"/>
                    <w:jc w:val="center"/>
                    <w:rPr>
                      <w:color w:val="000000"/>
                      <w:sz w:val="20"/>
                      <w:szCs w:val="20"/>
                    </w:rPr>
                  </w:pPr>
                  <w:r>
                    <w:rPr>
                      <w:color w:val="000000"/>
                      <w:sz w:val="20"/>
                      <w:szCs w:val="20"/>
                    </w:rPr>
                    <w:lastRenderedPageBreak/>
                    <w:t>11</w:t>
                  </w:r>
                </w:p>
              </w:tc>
              <w:tc>
                <w:tcPr>
                  <w:tcW w:w="5557" w:type="dxa"/>
                  <w:tcBorders>
                    <w:top w:val="nil"/>
                    <w:left w:val="nil"/>
                    <w:bottom w:val="single" w:sz="4" w:space="0" w:color="auto"/>
                    <w:right w:val="single" w:sz="4" w:space="0" w:color="auto"/>
                  </w:tcBorders>
                  <w:shd w:val="clear" w:color="auto" w:fill="auto"/>
                  <w:noWrap/>
                  <w:vAlign w:val="center"/>
                  <w:hideMark/>
                </w:tcPr>
                <w:p w:rsidR="00AC53B3" w:rsidRPr="002B33A2" w:rsidRDefault="00AC53B3" w:rsidP="00705175">
                  <w:pPr>
                    <w:framePr w:hSpace="142" w:wrap="around" w:vAnchor="text" w:hAnchor="margin" w:xAlign="center" w:y="1"/>
                    <w:rPr>
                      <w:color w:val="000000"/>
                      <w:sz w:val="18"/>
                      <w:szCs w:val="18"/>
                    </w:rPr>
                  </w:pPr>
                  <w:r w:rsidRPr="00AC53B3">
                    <w:rPr>
                      <w:color w:val="000000"/>
                      <w:sz w:val="18"/>
                      <w:szCs w:val="18"/>
                    </w:rPr>
                    <w:t>Recognition of the need for lifelong learning; ability to access information, to follow developments in science and technology, and to continue to educate him/herself.</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EC43E3" w:rsidP="00705175">
                  <w:pPr>
                    <w:framePr w:hSpace="142" w:wrap="around" w:vAnchor="text" w:hAnchor="margin" w:xAlign="center" w:y="1"/>
                    <w:jc w:val="center"/>
                    <w:rPr>
                      <w:color w:val="000000"/>
                      <w:sz w:val="20"/>
                      <w:szCs w:val="20"/>
                    </w:rPr>
                  </w:pPr>
                  <w:r>
                    <w:rPr>
                      <w:color w:val="000000"/>
                      <w:sz w:val="20"/>
                      <w:szCs w:val="20"/>
                    </w:rPr>
                    <w:t>X</w:t>
                  </w:r>
                  <w:r w:rsidR="00AC53B3"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A95266">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1</w:t>
                  </w:r>
                  <w:r w:rsidR="00A95266">
                    <w:rPr>
                      <w:color w:val="000000"/>
                      <w:sz w:val="20"/>
                      <w:szCs w:val="20"/>
                    </w:rPr>
                    <w:t>2</w:t>
                  </w:r>
                </w:p>
              </w:tc>
              <w:tc>
                <w:tcPr>
                  <w:tcW w:w="5557" w:type="dxa"/>
                  <w:tcBorders>
                    <w:top w:val="single" w:sz="4" w:space="0" w:color="auto"/>
                    <w:left w:val="nil"/>
                    <w:bottom w:val="single" w:sz="4" w:space="0" w:color="auto"/>
                    <w:right w:val="single" w:sz="4" w:space="0" w:color="auto"/>
                  </w:tcBorders>
                  <w:shd w:val="clear" w:color="auto" w:fill="auto"/>
                  <w:noWrap/>
                  <w:vAlign w:val="center"/>
                  <w:hideMark/>
                </w:tcPr>
                <w:p w:rsidR="00AC53B3" w:rsidRPr="002B33A2" w:rsidRDefault="00AC53B3" w:rsidP="00705175">
                  <w:pPr>
                    <w:framePr w:hSpace="142" w:wrap="around" w:vAnchor="text" w:hAnchor="margin" w:xAlign="center" w:y="1"/>
                    <w:rPr>
                      <w:color w:val="000000"/>
                      <w:sz w:val="18"/>
                      <w:szCs w:val="18"/>
                    </w:rPr>
                  </w:pPr>
                  <w:r w:rsidRPr="00AC53B3">
                    <w:rPr>
                      <w:color w:val="000000"/>
                      <w:sz w:val="18"/>
                      <w:szCs w:val="18"/>
                    </w:rPr>
                    <w:t>Awareness of professional and ethical responsibility.</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40"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705175">
                  <w:pPr>
                    <w:framePr w:hSpace="142" w:wrap="around" w:vAnchor="text" w:hAnchor="margin" w:xAlign="center" w:y="1"/>
                    <w:jc w:val="center"/>
                    <w:rPr>
                      <w:color w:val="000000"/>
                      <w:sz w:val="20"/>
                      <w:szCs w:val="20"/>
                    </w:rPr>
                  </w:pPr>
                  <w:r w:rsidRPr="009D7E45">
                    <w:rPr>
                      <w:color w:val="000000"/>
                      <w:sz w:val="20"/>
                      <w:szCs w:val="20"/>
                    </w:rPr>
                    <w:t> </w:t>
                  </w:r>
                </w:p>
              </w:tc>
            </w:tr>
            <w:tr w:rsidR="00AC53B3" w:rsidRPr="009D7E45" w:rsidTr="00A95266">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r>
                    <w:rPr>
                      <w:color w:val="000000"/>
                      <w:sz w:val="20"/>
                      <w:szCs w:val="20"/>
                    </w:rPr>
                    <w:t>1</w:t>
                  </w:r>
                  <w:r w:rsidR="00A95266">
                    <w:rPr>
                      <w:color w:val="000000"/>
                      <w:sz w:val="20"/>
                      <w:szCs w:val="20"/>
                    </w:rPr>
                    <w:t>3</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C53B3" w:rsidRPr="002B33A2" w:rsidRDefault="00AC53B3" w:rsidP="00705175">
                  <w:pPr>
                    <w:framePr w:hSpace="142" w:wrap="around" w:vAnchor="text" w:hAnchor="margin" w:xAlign="center" w:y="1"/>
                    <w:rPr>
                      <w:color w:val="000000"/>
                      <w:sz w:val="18"/>
                      <w:szCs w:val="18"/>
                    </w:rPr>
                  </w:pPr>
                  <w:r w:rsidRPr="00AC53B3">
                    <w:rPr>
                      <w:color w:val="000000"/>
                      <w:sz w:val="18"/>
                      <w:szCs w:val="18"/>
                    </w:rPr>
                    <w:t>Information about business life practices such as project management, risk management, and change management.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EC43E3" w:rsidP="00705175">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r>
            <w:tr w:rsidR="00AC53B3" w:rsidRPr="009D7E45" w:rsidTr="00A95266">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r>
                    <w:rPr>
                      <w:color w:val="000000"/>
                      <w:sz w:val="20"/>
                      <w:szCs w:val="20"/>
                    </w:rPr>
                    <w:t>1</w:t>
                  </w:r>
                  <w:r w:rsidR="00A95266">
                    <w:rPr>
                      <w:color w:val="000000"/>
                      <w:sz w:val="20"/>
                      <w:szCs w:val="20"/>
                    </w:rPr>
                    <w:t>4</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C53B3" w:rsidRPr="002B33A2" w:rsidRDefault="00AC53B3" w:rsidP="00705175">
                  <w:pPr>
                    <w:framePr w:hSpace="142" w:wrap="around" w:vAnchor="text" w:hAnchor="margin" w:xAlign="center" w:y="1"/>
                    <w:rPr>
                      <w:color w:val="000000"/>
                      <w:sz w:val="18"/>
                      <w:szCs w:val="18"/>
                    </w:rPr>
                  </w:pPr>
                  <w:r w:rsidRPr="00AC53B3">
                    <w:rPr>
                      <w:color w:val="000000"/>
                      <w:sz w:val="18"/>
                      <w:szCs w:val="18"/>
                    </w:rPr>
                    <w:t>Information about awareness of entrepreneurship, innovation, and sustainable development.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r>
            <w:tr w:rsidR="00AC53B3" w:rsidRPr="009D7E45" w:rsidTr="00A95266">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r>
                    <w:rPr>
                      <w:color w:val="000000"/>
                      <w:sz w:val="20"/>
                      <w:szCs w:val="20"/>
                    </w:rPr>
                    <w:t>1</w:t>
                  </w:r>
                  <w:r w:rsidR="00A95266">
                    <w:rPr>
                      <w:color w:val="000000"/>
                      <w:sz w:val="20"/>
                      <w:szCs w:val="20"/>
                    </w:rPr>
                    <w:t>5</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C53B3" w:rsidRPr="002B33A2" w:rsidRDefault="00AC53B3" w:rsidP="00705175">
                  <w:pPr>
                    <w:framePr w:hSpace="142" w:wrap="around" w:vAnchor="text" w:hAnchor="margin" w:xAlign="center" w:y="1"/>
                    <w:rPr>
                      <w:color w:val="000000"/>
                      <w:sz w:val="18"/>
                      <w:szCs w:val="18"/>
                    </w:rPr>
                  </w:pPr>
                  <w:r w:rsidRPr="00AC53B3">
                    <w:rPr>
                      <w:color w:val="000000"/>
                      <w:sz w:val="18"/>
                      <w:szCs w:val="18"/>
                    </w:rPr>
                    <w:t>Knowledge about contemporary issues and the global and societal effects of engineering practices on health, environment, and safety.</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r>
            <w:tr w:rsidR="00AC53B3" w:rsidRPr="009D7E45" w:rsidTr="00A95266">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r>
                    <w:rPr>
                      <w:color w:val="000000"/>
                      <w:sz w:val="20"/>
                      <w:szCs w:val="20"/>
                    </w:rPr>
                    <w:t>1</w:t>
                  </w:r>
                  <w:r w:rsidR="00A95266">
                    <w:rPr>
                      <w:color w:val="000000"/>
                      <w:sz w:val="20"/>
                      <w:szCs w:val="20"/>
                    </w:rPr>
                    <w:t>6</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C53B3" w:rsidRPr="002B33A2" w:rsidRDefault="00AC53B3" w:rsidP="00705175">
                  <w:pPr>
                    <w:framePr w:hSpace="142" w:wrap="around" w:vAnchor="text" w:hAnchor="margin" w:xAlign="center" w:y="1"/>
                    <w:rPr>
                      <w:color w:val="000000"/>
                      <w:sz w:val="18"/>
                      <w:szCs w:val="18"/>
                    </w:rPr>
                  </w:pPr>
                  <w:r w:rsidRPr="00AC53B3">
                    <w:rPr>
                      <w:color w:val="000000"/>
                      <w:sz w:val="18"/>
                      <w:szCs w:val="18"/>
                    </w:rPr>
                    <w:t>Knowledge about awareness of the legal consequences of engineering solutions.</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C53B3" w:rsidRPr="009D7E45" w:rsidRDefault="00AC53B3" w:rsidP="00705175">
                  <w:pPr>
                    <w:framePr w:hSpace="142" w:wrap="around" w:vAnchor="text" w:hAnchor="margin" w:xAlign="center" w:y="1"/>
                    <w:jc w:val="center"/>
                    <w:rPr>
                      <w:color w:val="000000"/>
                      <w:sz w:val="20"/>
                      <w:szCs w:val="20"/>
                    </w:rPr>
                  </w:pPr>
                </w:p>
              </w:tc>
            </w:tr>
            <w:tr w:rsidR="00A95266" w:rsidRPr="009D7E45" w:rsidTr="00A95266">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266" w:rsidRDefault="00A95266" w:rsidP="00705175">
                  <w:pPr>
                    <w:framePr w:hSpace="142" w:wrap="around" w:vAnchor="text" w:hAnchor="margin" w:xAlign="center" w:y="1"/>
                    <w:jc w:val="center"/>
                    <w:rPr>
                      <w:color w:val="000000"/>
                      <w:sz w:val="20"/>
                      <w:szCs w:val="20"/>
                    </w:rPr>
                  </w:pPr>
                  <w:r>
                    <w:rPr>
                      <w:color w:val="000000"/>
                      <w:sz w:val="20"/>
                      <w:szCs w:val="20"/>
                    </w:rPr>
                    <w:t>17</w:t>
                  </w:r>
                </w:p>
              </w:tc>
              <w:tc>
                <w:tcPr>
                  <w:tcW w:w="5557" w:type="dxa"/>
                  <w:tcBorders>
                    <w:top w:val="single" w:sz="4" w:space="0" w:color="auto"/>
                    <w:left w:val="nil"/>
                    <w:bottom w:val="single" w:sz="4" w:space="0" w:color="auto"/>
                    <w:right w:val="single" w:sz="4" w:space="0" w:color="auto"/>
                  </w:tcBorders>
                  <w:shd w:val="clear" w:color="auto" w:fill="auto"/>
                  <w:noWrap/>
                  <w:vAlign w:val="center"/>
                </w:tcPr>
                <w:p w:rsidR="00A95266" w:rsidRPr="00AC53B3" w:rsidRDefault="00A95266" w:rsidP="00705175">
                  <w:pPr>
                    <w:framePr w:hSpace="142" w:wrap="around" w:vAnchor="text" w:hAnchor="margin" w:xAlign="center" w:y="1"/>
                    <w:rPr>
                      <w:color w:val="000000"/>
                      <w:sz w:val="18"/>
                      <w:szCs w:val="18"/>
                    </w:rPr>
                  </w:pPr>
                  <w:r w:rsidRPr="00037A8C">
                    <w:rPr>
                      <w:rFonts w:ascii="Times" w:hAnsi="Times"/>
                      <w:sz w:val="18"/>
                      <w:szCs w:val="18"/>
                    </w:rPr>
                    <w:t>Knowledge on standards used in engineering practice.</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95266" w:rsidRDefault="00A95266" w:rsidP="00705175">
                  <w:pPr>
                    <w:framePr w:hSpace="142" w:wrap="around" w:vAnchor="text" w:hAnchor="margin" w:xAlign="center" w:y="1"/>
                    <w:jc w:val="center"/>
                    <w:rPr>
                      <w:color w:val="000000"/>
                      <w:sz w:val="20"/>
                      <w:szCs w:val="20"/>
                    </w:rPr>
                  </w:pPr>
                  <w:r>
                    <w:rPr>
                      <w:color w:val="000000"/>
                      <w:sz w:val="20"/>
                      <w:szCs w:val="20"/>
                    </w:rPr>
                    <w:t>X</w:t>
                  </w:r>
                  <w:bookmarkStart w:id="0" w:name="_GoBack"/>
                  <w:bookmarkEnd w:id="0"/>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A95266" w:rsidRPr="009D7E45" w:rsidRDefault="00A95266" w:rsidP="00705175">
                  <w:pPr>
                    <w:framePr w:hSpace="142" w:wrap="around" w:vAnchor="text" w:hAnchor="margin" w:xAlign="center" w:y="1"/>
                    <w:jc w:val="center"/>
                    <w:rPr>
                      <w:color w:val="000000"/>
                      <w:sz w:val="20"/>
                      <w:szCs w:val="20"/>
                    </w:rPr>
                  </w:pPr>
                </w:p>
              </w:tc>
            </w:tr>
          </w:tbl>
          <w:p w:rsidR="00AC53B3" w:rsidRPr="009D7E45" w:rsidRDefault="00AC53B3" w:rsidP="00AC53B3">
            <w:pPr>
              <w:rPr>
                <w:color w:val="000000"/>
                <w:sz w:val="20"/>
                <w:szCs w:val="20"/>
              </w:rPr>
            </w:pPr>
          </w:p>
        </w:tc>
      </w:tr>
      <w:tr w:rsidR="00AC53B3" w:rsidRPr="00831B93" w:rsidTr="00AC53B3">
        <w:trPr>
          <w:trHeight w:val="1209"/>
        </w:trPr>
        <w:tc>
          <w:tcPr>
            <w:tcW w:w="2670" w:type="dxa"/>
            <w:shd w:val="clear" w:color="auto" w:fill="DEEAF6"/>
            <w:noWrap/>
            <w:vAlign w:val="center"/>
            <w:hideMark/>
          </w:tcPr>
          <w:p w:rsidR="00AC53B3" w:rsidRPr="00831B93" w:rsidRDefault="00AC53B3" w:rsidP="00AC53B3">
            <w:pPr>
              <w:rPr>
                <w:b/>
                <w:bCs/>
                <w:color w:val="000000"/>
                <w:sz w:val="20"/>
                <w:szCs w:val="20"/>
                <w:lang w:val="en-US"/>
              </w:rPr>
            </w:pPr>
            <w:r w:rsidRPr="00831B93">
              <w:rPr>
                <w:b/>
                <w:bCs/>
                <w:color w:val="000000"/>
                <w:sz w:val="20"/>
                <w:szCs w:val="20"/>
                <w:lang w:val="en-US"/>
              </w:rPr>
              <w:lastRenderedPageBreak/>
              <w:t>Name of Lecturer(s) and Contact Iınformation</w:t>
            </w:r>
          </w:p>
        </w:tc>
        <w:tc>
          <w:tcPr>
            <w:tcW w:w="8032" w:type="dxa"/>
            <w:shd w:val="clear" w:color="auto" w:fill="auto"/>
            <w:vAlign w:val="center"/>
            <w:hideMark/>
          </w:tcPr>
          <w:p w:rsidR="00A05D80" w:rsidRPr="007A763F" w:rsidRDefault="00A05D80" w:rsidP="00A05D80">
            <w:pPr>
              <w:pStyle w:val="ListeParagraf"/>
              <w:numPr>
                <w:ilvl w:val="0"/>
                <w:numId w:val="2"/>
              </w:numPr>
              <w:rPr>
                <w:color w:val="000000"/>
                <w:sz w:val="20"/>
                <w:szCs w:val="20"/>
              </w:rPr>
            </w:pPr>
            <w:r>
              <w:rPr>
                <w:color w:val="000000"/>
                <w:sz w:val="20"/>
                <w:szCs w:val="20"/>
              </w:rPr>
              <w:t>Prof. Dr. Zeynel Seferoğlu(</w:t>
            </w:r>
            <w:hyperlink r:id="rId5" w:history="1">
              <w:r w:rsidRPr="0065641E">
                <w:rPr>
                  <w:rStyle w:val="Kpr"/>
                  <w:sz w:val="20"/>
                  <w:szCs w:val="20"/>
                </w:rPr>
                <w:t>znseferoglu@gazi.edu.tr</w:t>
              </w:r>
            </w:hyperlink>
            <w:r>
              <w:rPr>
                <w:color w:val="000000"/>
                <w:sz w:val="20"/>
                <w:szCs w:val="20"/>
              </w:rPr>
              <w:t>)</w:t>
            </w:r>
          </w:p>
          <w:p w:rsidR="00A05D80" w:rsidRDefault="00A05D80" w:rsidP="00A05D80">
            <w:pPr>
              <w:pStyle w:val="ListeParagraf"/>
              <w:numPr>
                <w:ilvl w:val="0"/>
                <w:numId w:val="2"/>
              </w:numPr>
              <w:rPr>
                <w:color w:val="000000"/>
                <w:sz w:val="20"/>
                <w:szCs w:val="20"/>
              </w:rPr>
            </w:pPr>
            <w:r>
              <w:rPr>
                <w:color w:val="000000"/>
                <w:sz w:val="20"/>
                <w:szCs w:val="20"/>
              </w:rPr>
              <w:t>Prof. Dr. Nebahat Değirmenbaşı (</w:t>
            </w:r>
            <w:hyperlink r:id="rId6" w:history="1">
              <w:r w:rsidRPr="0073419D">
                <w:rPr>
                  <w:rStyle w:val="Kpr"/>
                  <w:sz w:val="20"/>
                  <w:szCs w:val="20"/>
                </w:rPr>
                <w:t>nebahatd@gazi.edu.tr</w:t>
              </w:r>
            </w:hyperlink>
            <w:r>
              <w:rPr>
                <w:color w:val="000000"/>
                <w:sz w:val="20"/>
                <w:szCs w:val="20"/>
              </w:rPr>
              <w:t>)</w:t>
            </w:r>
          </w:p>
          <w:p w:rsidR="00A05D80" w:rsidRDefault="00A05D80" w:rsidP="00A05D80">
            <w:pPr>
              <w:pStyle w:val="ListeParagraf"/>
              <w:numPr>
                <w:ilvl w:val="0"/>
                <w:numId w:val="2"/>
              </w:numPr>
              <w:rPr>
                <w:color w:val="000000"/>
                <w:sz w:val="20"/>
                <w:szCs w:val="20"/>
              </w:rPr>
            </w:pPr>
            <w:r w:rsidRPr="00D74D40">
              <w:rPr>
                <w:color w:val="000000"/>
                <w:sz w:val="20"/>
                <w:szCs w:val="20"/>
              </w:rPr>
              <w:t>Assoc.Prof. Dr. Serkan Yavuz (</w:t>
            </w:r>
            <w:hyperlink r:id="rId7" w:history="1">
              <w:r w:rsidRPr="00D74D40">
                <w:rPr>
                  <w:rStyle w:val="Kpr"/>
                  <w:sz w:val="20"/>
                  <w:szCs w:val="20"/>
                </w:rPr>
                <w:t>syavuz@gazi.edu.tr</w:t>
              </w:r>
            </w:hyperlink>
            <w:r w:rsidRPr="00D74D40">
              <w:rPr>
                <w:color w:val="000000"/>
                <w:sz w:val="20"/>
                <w:szCs w:val="20"/>
              </w:rPr>
              <w:t>)</w:t>
            </w:r>
          </w:p>
          <w:p w:rsidR="004E1A27" w:rsidRPr="004E1A27" w:rsidRDefault="00A05D80" w:rsidP="004E1A27">
            <w:pPr>
              <w:pStyle w:val="ListeParagraf"/>
              <w:numPr>
                <w:ilvl w:val="0"/>
                <w:numId w:val="2"/>
              </w:numPr>
              <w:rPr>
                <w:color w:val="000000"/>
                <w:sz w:val="20"/>
                <w:szCs w:val="20"/>
              </w:rPr>
            </w:pPr>
            <w:r w:rsidRPr="00D74D40">
              <w:rPr>
                <w:color w:val="000000"/>
                <w:sz w:val="20"/>
                <w:szCs w:val="20"/>
              </w:rPr>
              <w:t>Assoc.Prof. Dr. Ebru Aktan (ebruak</w:t>
            </w:r>
            <w:r>
              <w:rPr>
                <w:color w:val="000000"/>
                <w:sz w:val="20"/>
                <w:szCs w:val="20"/>
              </w:rPr>
              <w:t>t</w:t>
            </w:r>
            <w:r w:rsidRPr="00D74D40">
              <w:rPr>
                <w:color w:val="000000"/>
                <w:sz w:val="20"/>
                <w:szCs w:val="20"/>
              </w:rPr>
              <w:t>an@gazi.edu.tr</w:t>
            </w:r>
            <w:r w:rsidR="004E1A27">
              <w:rPr>
                <w:color w:val="000000"/>
                <w:sz w:val="20"/>
                <w:szCs w:val="20"/>
              </w:rPr>
              <w:t>)</w:t>
            </w:r>
          </w:p>
          <w:p w:rsidR="00AC53B3" w:rsidRPr="00E71392" w:rsidRDefault="00AC53B3" w:rsidP="00E71392">
            <w:pPr>
              <w:rPr>
                <w:color w:val="000000"/>
                <w:sz w:val="20"/>
                <w:szCs w:val="20"/>
                <w:lang w:val="en-US"/>
              </w:rPr>
            </w:pPr>
          </w:p>
        </w:tc>
      </w:tr>
    </w:tbl>
    <w:p w:rsidR="00831005" w:rsidRPr="00831B93" w:rsidRDefault="00705175">
      <w:pPr>
        <w:rPr>
          <w:lang w:val="en-US"/>
        </w:rPr>
      </w:pPr>
    </w:p>
    <w:sectPr w:rsidR="00831005" w:rsidRPr="00831B93" w:rsidSect="000964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7D40DA"/>
    <w:multiLevelType w:val="hybridMultilevel"/>
    <w:tmpl w:val="96269D86"/>
    <w:lvl w:ilvl="0" w:tplc="8B76BA3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C153B59"/>
    <w:multiLevelType w:val="hybridMultilevel"/>
    <w:tmpl w:val="35F8B88C"/>
    <w:lvl w:ilvl="0" w:tplc="70BE9DC0">
      <w:start w:val="1"/>
      <w:numFmt w:val="decimal"/>
      <w:lvlText w:val="%1."/>
      <w:lvlJc w:val="left"/>
      <w:pPr>
        <w:ind w:left="439" w:hanging="360"/>
      </w:pPr>
      <w:rPr>
        <w:rFonts w:hint="default"/>
      </w:rPr>
    </w:lvl>
    <w:lvl w:ilvl="1" w:tplc="041F0019" w:tentative="1">
      <w:start w:val="1"/>
      <w:numFmt w:val="lowerLetter"/>
      <w:lvlText w:val="%2."/>
      <w:lvlJc w:val="left"/>
      <w:pPr>
        <w:ind w:left="1159" w:hanging="360"/>
      </w:pPr>
    </w:lvl>
    <w:lvl w:ilvl="2" w:tplc="041F001B" w:tentative="1">
      <w:start w:val="1"/>
      <w:numFmt w:val="lowerRoman"/>
      <w:lvlText w:val="%3."/>
      <w:lvlJc w:val="right"/>
      <w:pPr>
        <w:ind w:left="1879" w:hanging="180"/>
      </w:pPr>
    </w:lvl>
    <w:lvl w:ilvl="3" w:tplc="041F000F" w:tentative="1">
      <w:start w:val="1"/>
      <w:numFmt w:val="decimal"/>
      <w:lvlText w:val="%4."/>
      <w:lvlJc w:val="left"/>
      <w:pPr>
        <w:ind w:left="2599" w:hanging="360"/>
      </w:pPr>
    </w:lvl>
    <w:lvl w:ilvl="4" w:tplc="041F0019" w:tentative="1">
      <w:start w:val="1"/>
      <w:numFmt w:val="lowerLetter"/>
      <w:lvlText w:val="%5."/>
      <w:lvlJc w:val="left"/>
      <w:pPr>
        <w:ind w:left="3319" w:hanging="360"/>
      </w:pPr>
    </w:lvl>
    <w:lvl w:ilvl="5" w:tplc="041F001B" w:tentative="1">
      <w:start w:val="1"/>
      <w:numFmt w:val="lowerRoman"/>
      <w:lvlText w:val="%6."/>
      <w:lvlJc w:val="right"/>
      <w:pPr>
        <w:ind w:left="4039" w:hanging="180"/>
      </w:pPr>
    </w:lvl>
    <w:lvl w:ilvl="6" w:tplc="041F000F" w:tentative="1">
      <w:start w:val="1"/>
      <w:numFmt w:val="decimal"/>
      <w:lvlText w:val="%7."/>
      <w:lvlJc w:val="left"/>
      <w:pPr>
        <w:ind w:left="4759" w:hanging="360"/>
      </w:pPr>
    </w:lvl>
    <w:lvl w:ilvl="7" w:tplc="041F0019" w:tentative="1">
      <w:start w:val="1"/>
      <w:numFmt w:val="lowerLetter"/>
      <w:lvlText w:val="%8."/>
      <w:lvlJc w:val="left"/>
      <w:pPr>
        <w:ind w:left="5479" w:hanging="360"/>
      </w:pPr>
    </w:lvl>
    <w:lvl w:ilvl="8" w:tplc="041F001B" w:tentative="1">
      <w:start w:val="1"/>
      <w:numFmt w:val="lowerRoman"/>
      <w:lvlText w:val="%9."/>
      <w:lvlJc w:val="right"/>
      <w:pPr>
        <w:ind w:left="6199" w:hanging="180"/>
      </w:pPr>
    </w:lvl>
  </w:abstractNum>
  <w:abstractNum w:abstractNumId="3">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800488"/>
    <w:rsid w:val="000234F0"/>
    <w:rsid w:val="00031BA4"/>
    <w:rsid w:val="000550C6"/>
    <w:rsid w:val="000720C3"/>
    <w:rsid w:val="0009648D"/>
    <w:rsid w:val="000A7AA1"/>
    <w:rsid w:val="000D3725"/>
    <w:rsid w:val="00101C57"/>
    <w:rsid w:val="00111785"/>
    <w:rsid w:val="001374B3"/>
    <w:rsid w:val="00147BFA"/>
    <w:rsid w:val="00157E7E"/>
    <w:rsid w:val="001A6CCE"/>
    <w:rsid w:val="001C00C6"/>
    <w:rsid w:val="00212BB9"/>
    <w:rsid w:val="00216B96"/>
    <w:rsid w:val="00283F22"/>
    <w:rsid w:val="002968B3"/>
    <w:rsid w:val="002977FE"/>
    <w:rsid w:val="002B6DDE"/>
    <w:rsid w:val="00311B1E"/>
    <w:rsid w:val="00335490"/>
    <w:rsid w:val="0033675C"/>
    <w:rsid w:val="003B0C2A"/>
    <w:rsid w:val="003C6FAE"/>
    <w:rsid w:val="00433F2F"/>
    <w:rsid w:val="00466AFA"/>
    <w:rsid w:val="004E1A27"/>
    <w:rsid w:val="00531B06"/>
    <w:rsid w:val="00536BE8"/>
    <w:rsid w:val="00547027"/>
    <w:rsid w:val="005B0AFB"/>
    <w:rsid w:val="005E28DE"/>
    <w:rsid w:val="005F207A"/>
    <w:rsid w:val="00633194"/>
    <w:rsid w:val="0064486F"/>
    <w:rsid w:val="006470BF"/>
    <w:rsid w:val="00672D55"/>
    <w:rsid w:val="006842CE"/>
    <w:rsid w:val="006B2696"/>
    <w:rsid w:val="006D4DFD"/>
    <w:rsid w:val="007032D9"/>
    <w:rsid w:val="0070468E"/>
    <w:rsid w:val="00705175"/>
    <w:rsid w:val="00724E19"/>
    <w:rsid w:val="00751E8D"/>
    <w:rsid w:val="0075466A"/>
    <w:rsid w:val="007763AB"/>
    <w:rsid w:val="007A11FB"/>
    <w:rsid w:val="007A6AD8"/>
    <w:rsid w:val="007B0D8C"/>
    <w:rsid w:val="007B2582"/>
    <w:rsid w:val="007F781E"/>
    <w:rsid w:val="00800488"/>
    <w:rsid w:val="0080660D"/>
    <w:rsid w:val="008207D5"/>
    <w:rsid w:val="00825EEF"/>
    <w:rsid w:val="00831B93"/>
    <w:rsid w:val="00874D53"/>
    <w:rsid w:val="008C0D17"/>
    <w:rsid w:val="008E6B32"/>
    <w:rsid w:val="009039E3"/>
    <w:rsid w:val="009126FE"/>
    <w:rsid w:val="009439C2"/>
    <w:rsid w:val="00960AB6"/>
    <w:rsid w:val="009B4B71"/>
    <w:rsid w:val="009C0B25"/>
    <w:rsid w:val="009C68A9"/>
    <w:rsid w:val="009C7A93"/>
    <w:rsid w:val="009D3C04"/>
    <w:rsid w:val="009F700F"/>
    <w:rsid w:val="00A05D80"/>
    <w:rsid w:val="00A861C7"/>
    <w:rsid w:val="00A866A8"/>
    <w:rsid w:val="00A95266"/>
    <w:rsid w:val="00AC53B3"/>
    <w:rsid w:val="00AD460D"/>
    <w:rsid w:val="00B1184A"/>
    <w:rsid w:val="00B75D5D"/>
    <w:rsid w:val="00B95449"/>
    <w:rsid w:val="00BB1E49"/>
    <w:rsid w:val="00BC22F3"/>
    <w:rsid w:val="00BD126D"/>
    <w:rsid w:val="00BE4599"/>
    <w:rsid w:val="00C20C66"/>
    <w:rsid w:val="00C271E4"/>
    <w:rsid w:val="00C32978"/>
    <w:rsid w:val="00C361B8"/>
    <w:rsid w:val="00C76596"/>
    <w:rsid w:val="00CB1549"/>
    <w:rsid w:val="00D17BAA"/>
    <w:rsid w:val="00D24A88"/>
    <w:rsid w:val="00D372CF"/>
    <w:rsid w:val="00D430CF"/>
    <w:rsid w:val="00D460D3"/>
    <w:rsid w:val="00D46C1C"/>
    <w:rsid w:val="00D60D06"/>
    <w:rsid w:val="00D66E2A"/>
    <w:rsid w:val="00D7202C"/>
    <w:rsid w:val="00D74D40"/>
    <w:rsid w:val="00DD236A"/>
    <w:rsid w:val="00E56291"/>
    <w:rsid w:val="00E71392"/>
    <w:rsid w:val="00E92483"/>
    <w:rsid w:val="00EB42BC"/>
    <w:rsid w:val="00EC43E3"/>
    <w:rsid w:val="00F36A4E"/>
    <w:rsid w:val="00F41973"/>
    <w:rsid w:val="00F41C1A"/>
    <w:rsid w:val="00FA5C09"/>
    <w:rsid w:val="00FB3EF4"/>
    <w:rsid w:val="00FC46DD"/>
    <w:rsid w:val="00FD6C1B"/>
    <w:rsid w:val="00FE6612"/>
    <w:rsid w:val="00FF5A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D74D40"/>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D74D4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71697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yavuz@gazi.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ebahatd@gazi.edu.tr" TargetMode="External"/><Relationship Id="rId5" Type="http://schemas.openxmlformats.org/officeDocument/2006/relationships/hyperlink" Target="mailto:znseferoglu@gazi.edu.tr"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3</Pages>
  <Words>857</Words>
  <Characters>4887</Characters>
  <Application>Microsoft Office Word</Application>
  <DocSecurity>0</DocSecurity>
  <Lines>40</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Merve Gördesel</cp:lastModifiedBy>
  <cp:revision>85</cp:revision>
  <dcterms:created xsi:type="dcterms:W3CDTF">2018-04-13T11:04:00Z</dcterms:created>
  <dcterms:modified xsi:type="dcterms:W3CDTF">2018-08-14T13:08:00Z</dcterms:modified>
</cp:coreProperties>
</file>